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233F" w14:textId="1FED3E52" w:rsidR="0078523C" w:rsidRDefault="003532C1" w:rsidP="007852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80BCA">
        <w:rPr>
          <w:b/>
          <w:bCs/>
          <w:sz w:val="28"/>
          <w:szCs w:val="28"/>
        </w:rPr>
        <w:t>MINUTES OF AGM OF U3A ISLE OF MAN</w:t>
      </w:r>
      <w:r w:rsidR="001F7D97">
        <w:rPr>
          <w:b/>
          <w:bCs/>
          <w:sz w:val="28"/>
          <w:szCs w:val="28"/>
        </w:rPr>
        <w:t xml:space="preserve"> HELD ON 1</w:t>
      </w:r>
      <w:r w:rsidR="00A421A5">
        <w:rPr>
          <w:b/>
          <w:bCs/>
          <w:sz w:val="28"/>
          <w:szCs w:val="28"/>
        </w:rPr>
        <w:t>6</w:t>
      </w:r>
      <w:r w:rsidR="001F7D97" w:rsidRPr="001F7D97">
        <w:rPr>
          <w:b/>
          <w:bCs/>
          <w:sz w:val="28"/>
          <w:szCs w:val="28"/>
          <w:vertAlign w:val="superscript"/>
        </w:rPr>
        <w:t>TH</w:t>
      </w:r>
      <w:r w:rsidR="001F7D97">
        <w:rPr>
          <w:b/>
          <w:bCs/>
          <w:sz w:val="28"/>
          <w:szCs w:val="28"/>
        </w:rPr>
        <w:t xml:space="preserve"> May 202</w:t>
      </w:r>
      <w:r w:rsidR="00DD131B">
        <w:rPr>
          <w:b/>
          <w:bCs/>
          <w:sz w:val="28"/>
          <w:szCs w:val="28"/>
        </w:rPr>
        <w:t>4</w:t>
      </w:r>
    </w:p>
    <w:p w14:paraId="6122A5B0" w14:textId="61D7285B" w:rsidR="001F7D97" w:rsidRPr="0078523C" w:rsidRDefault="0078523C" w:rsidP="004F6410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</w:t>
      </w:r>
      <w:r w:rsidR="001F0BFC" w:rsidRPr="0078523C">
        <w:rPr>
          <w:b/>
          <w:bCs/>
          <w:sz w:val="28"/>
          <w:szCs w:val="28"/>
        </w:rPr>
        <w:t>t St Johns Mill</w:t>
      </w:r>
    </w:p>
    <w:p w14:paraId="55EE21E2" w14:textId="530723DF" w:rsidR="00B84807" w:rsidRDefault="00B84807">
      <w:pPr>
        <w:rPr>
          <w:sz w:val="28"/>
          <w:szCs w:val="28"/>
        </w:rPr>
      </w:pPr>
      <w:r>
        <w:rPr>
          <w:sz w:val="28"/>
          <w:szCs w:val="28"/>
        </w:rPr>
        <w:t xml:space="preserve">Attended by </w:t>
      </w:r>
      <w:r w:rsidR="00344283">
        <w:rPr>
          <w:sz w:val="28"/>
          <w:szCs w:val="28"/>
        </w:rPr>
        <w:t>61</w:t>
      </w:r>
      <w:r>
        <w:rPr>
          <w:sz w:val="28"/>
          <w:szCs w:val="28"/>
        </w:rPr>
        <w:t xml:space="preserve"> members</w:t>
      </w:r>
    </w:p>
    <w:p w14:paraId="09A11BD4" w14:textId="7DA20666" w:rsidR="00FE3788" w:rsidRPr="002B132D" w:rsidRDefault="002B13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Chairman</w:t>
      </w:r>
      <w:r w:rsidR="00BD7936">
        <w:rPr>
          <w:b/>
          <w:bCs/>
          <w:sz w:val="28"/>
          <w:szCs w:val="28"/>
        </w:rPr>
        <w:t xml:space="preserve">- </w:t>
      </w:r>
      <w:r w:rsidR="00BD7936">
        <w:rPr>
          <w:sz w:val="28"/>
          <w:szCs w:val="28"/>
        </w:rPr>
        <w:t>Kim Corlett</w:t>
      </w:r>
      <w:r>
        <w:rPr>
          <w:sz w:val="28"/>
          <w:szCs w:val="28"/>
        </w:rPr>
        <w:t xml:space="preserve"> thanked the committee</w:t>
      </w:r>
      <w:r w:rsidR="00BD7936">
        <w:rPr>
          <w:sz w:val="28"/>
          <w:szCs w:val="28"/>
        </w:rPr>
        <w:t xml:space="preserve"> for their </w:t>
      </w:r>
      <w:r w:rsidR="00103628">
        <w:rPr>
          <w:sz w:val="28"/>
          <w:szCs w:val="28"/>
        </w:rPr>
        <w:t>contributions over the last year</w:t>
      </w:r>
    </w:p>
    <w:p w14:paraId="77BFE1D2" w14:textId="507CF7A7" w:rsidR="00DD68DE" w:rsidRDefault="00CB216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1E3787" w:rsidRPr="00262A79">
        <w:rPr>
          <w:b/>
          <w:bCs/>
          <w:sz w:val="28"/>
          <w:szCs w:val="28"/>
        </w:rPr>
        <w:t xml:space="preserve">inutes </w:t>
      </w:r>
      <w:r w:rsidR="00DF3F37" w:rsidRPr="00262A79">
        <w:rPr>
          <w:b/>
          <w:bCs/>
          <w:sz w:val="28"/>
          <w:szCs w:val="28"/>
        </w:rPr>
        <w:t>AGM 2023</w:t>
      </w:r>
      <w:r w:rsidR="00DF3F37">
        <w:rPr>
          <w:sz w:val="28"/>
          <w:szCs w:val="28"/>
        </w:rPr>
        <w:t xml:space="preserve"> having been previously circulated were proposed </w:t>
      </w:r>
      <w:r w:rsidR="00B26681">
        <w:rPr>
          <w:sz w:val="28"/>
          <w:szCs w:val="28"/>
        </w:rPr>
        <w:t>by Paul Dunderdale, seconded by Jan McNeil</w:t>
      </w:r>
      <w:r w:rsidR="00DB3476">
        <w:rPr>
          <w:sz w:val="28"/>
          <w:szCs w:val="28"/>
        </w:rPr>
        <w:t>. Motion approved</w:t>
      </w:r>
    </w:p>
    <w:p w14:paraId="6A5AC875" w14:textId="750C4DD3" w:rsidR="006F3763" w:rsidRDefault="006F3763">
      <w:pPr>
        <w:rPr>
          <w:sz w:val="28"/>
          <w:szCs w:val="28"/>
        </w:rPr>
      </w:pPr>
      <w:r w:rsidRPr="00262A79">
        <w:rPr>
          <w:b/>
          <w:bCs/>
          <w:sz w:val="28"/>
          <w:szCs w:val="28"/>
        </w:rPr>
        <w:t xml:space="preserve"> </w:t>
      </w:r>
      <w:r w:rsidR="00CB2164">
        <w:rPr>
          <w:b/>
          <w:bCs/>
          <w:sz w:val="28"/>
          <w:szCs w:val="28"/>
        </w:rPr>
        <w:t>A</w:t>
      </w:r>
      <w:r w:rsidRPr="00262A79">
        <w:rPr>
          <w:b/>
          <w:bCs/>
          <w:sz w:val="28"/>
          <w:szCs w:val="28"/>
        </w:rPr>
        <w:t>ccounts</w:t>
      </w:r>
      <w:r>
        <w:rPr>
          <w:sz w:val="28"/>
          <w:szCs w:val="28"/>
        </w:rPr>
        <w:t xml:space="preserve"> having been previously circulated</w:t>
      </w:r>
      <w:r w:rsidR="001F6644">
        <w:rPr>
          <w:sz w:val="28"/>
          <w:szCs w:val="28"/>
        </w:rPr>
        <w:t xml:space="preserve"> were proposed by Les</w:t>
      </w:r>
      <w:r w:rsidR="00F90710">
        <w:rPr>
          <w:sz w:val="28"/>
          <w:szCs w:val="28"/>
        </w:rPr>
        <w:t>, seconded by Andy Corrin</w:t>
      </w:r>
      <w:r w:rsidR="00E844D8">
        <w:rPr>
          <w:sz w:val="28"/>
          <w:szCs w:val="28"/>
        </w:rPr>
        <w:t>.</w:t>
      </w:r>
      <w:r w:rsidR="00DB3476">
        <w:rPr>
          <w:sz w:val="28"/>
          <w:szCs w:val="28"/>
        </w:rPr>
        <w:t xml:space="preserve"> Motion approved</w:t>
      </w:r>
    </w:p>
    <w:p w14:paraId="7E5CF446" w14:textId="0787DA97" w:rsidR="00E844D8" w:rsidRDefault="00D072E8">
      <w:pPr>
        <w:rPr>
          <w:sz w:val="28"/>
          <w:szCs w:val="28"/>
        </w:rPr>
      </w:pPr>
      <w:r w:rsidRPr="00CB2164">
        <w:rPr>
          <w:b/>
          <w:bCs/>
          <w:sz w:val="28"/>
          <w:szCs w:val="28"/>
        </w:rPr>
        <w:t xml:space="preserve"> </w:t>
      </w:r>
      <w:r w:rsidR="00CB2164">
        <w:rPr>
          <w:b/>
          <w:bCs/>
          <w:sz w:val="28"/>
          <w:szCs w:val="28"/>
        </w:rPr>
        <w:t>I</w:t>
      </w:r>
      <w:r w:rsidRPr="00CB2164">
        <w:rPr>
          <w:b/>
          <w:bCs/>
          <w:sz w:val="28"/>
          <w:szCs w:val="28"/>
        </w:rPr>
        <w:t xml:space="preserve">ndependent examiner </w:t>
      </w:r>
      <w:r w:rsidR="00945441">
        <w:rPr>
          <w:b/>
          <w:bCs/>
          <w:sz w:val="28"/>
          <w:szCs w:val="28"/>
        </w:rPr>
        <w:t xml:space="preserve">– </w:t>
      </w:r>
      <w:r w:rsidR="00945441">
        <w:rPr>
          <w:sz w:val="28"/>
          <w:szCs w:val="28"/>
        </w:rPr>
        <w:t xml:space="preserve">Clive Williamson </w:t>
      </w:r>
      <w:r w:rsidR="00355EFD">
        <w:rPr>
          <w:sz w:val="28"/>
          <w:szCs w:val="28"/>
        </w:rPr>
        <w:t xml:space="preserve">was </w:t>
      </w:r>
      <w:r w:rsidR="00C2528A">
        <w:rPr>
          <w:sz w:val="28"/>
          <w:szCs w:val="28"/>
        </w:rPr>
        <w:t>nominated</w:t>
      </w:r>
      <w:r w:rsidR="00355EFD">
        <w:rPr>
          <w:sz w:val="28"/>
          <w:szCs w:val="28"/>
        </w:rPr>
        <w:t xml:space="preserve"> by Val Quayle, seconded </w:t>
      </w:r>
      <w:r w:rsidR="004D76FC">
        <w:rPr>
          <w:sz w:val="28"/>
          <w:szCs w:val="28"/>
        </w:rPr>
        <w:t>by Tony Gurevitch</w:t>
      </w:r>
      <w:r w:rsidR="00DB3476">
        <w:rPr>
          <w:sz w:val="28"/>
          <w:szCs w:val="28"/>
        </w:rPr>
        <w:t>. Motion approved</w:t>
      </w:r>
    </w:p>
    <w:p w14:paraId="49B9192A" w14:textId="3A3FA004" w:rsidR="004D76FC" w:rsidRDefault="004D76F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Hon</w:t>
      </w:r>
      <w:r w:rsidR="00DB3476">
        <w:rPr>
          <w:b/>
          <w:bCs/>
          <w:sz w:val="28"/>
          <w:szCs w:val="28"/>
        </w:rPr>
        <w:t>orary President</w:t>
      </w:r>
      <w:r w:rsidR="00E116A0">
        <w:rPr>
          <w:sz w:val="28"/>
          <w:szCs w:val="28"/>
        </w:rPr>
        <w:t xml:space="preserve"> </w:t>
      </w:r>
      <w:r w:rsidR="00F719FF">
        <w:rPr>
          <w:b/>
          <w:bCs/>
          <w:sz w:val="28"/>
          <w:szCs w:val="28"/>
        </w:rPr>
        <w:t>–</w:t>
      </w:r>
      <w:r w:rsidR="00E116A0">
        <w:rPr>
          <w:b/>
          <w:bCs/>
          <w:sz w:val="28"/>
          <w:szCs w:val="28"/>
        </w:rPr>
        <w:t xml:space="preserve"> </w:t>
      </w:r>
      <w:r w:rsidR="00F719FF" w:rsidRPr="001F6A2B">
        <w:rPr>
          <w:sz w:val="28"/>
          <w:szCs w:val="28"/>
        </w:rPr>
        <w:t xml:space="preserve">Lieutenant </w:t>
      </w:r>
      <w:r w:rsidR="001F6A2B" w:rsidRPr="001F6A2B">
        <w:rPr>
          <w:sz w:val="28"/>
          <w:szCs w:val="28"/>
        </w:rPr>
        <w:t>Governor, Sir John Lorimer</w:t>
      </w:r>
      <w:r w:rsidR="001F6A2B">
        <w:rPr>
          <w:sz w:val="28"/>
          <w:szCs w:val="28"/>
        </w:rPr>
        <w:t xml:space="preserve"> </w:t>
      </w:r>
      <w:r w:rsidR="00C2528A">
        <w:rPr>
          <w:sz w:val="28"/>
          <w:szCs w:val="28"/>
        </w:rPr>
        <w:t>was nominated by</w:t>
      </w:r>
      <w:r w:rsidR="0089570C">
        <w:rPr>
          <w:sz w:val="28"/>
          <w:szCs w:val="28"/>
        </w:rPr>
        <w:t xml:space="preserve"> Paul Dunderdale, seconded by Tony Gurevitch</w:t>
      </w:r>
      <w:r w:rsidR="00317CB3">
        <w:rPr>
          <w:sz w:val="28"/>
          <w:szCs w:val="28"/>
        </w:rPr>
        <w:t>. Motion approved</w:t>
      </w:r>
      <w:r w:rsidR="00A13D16">
        <w:rPr>
          <w:sz w:val="28"/>
          <w:szCs w:val="28"/>
        </w:rPr>
        <w:t>.</w:t>
      </w:r>
    </w:p>
    <w:p w14:paraId="007554B4" w14:textId="6E6E4F04" w:rsidR="00A13D16" w:rsidRPr="00A13D16" w:rsidRDefault="00A13D1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Committee </w:t>
      </w:r>
      <w:r>
        <w:rPr>
          <w:sz w:val="28"/>
          <w:szCs w:val="28"/>
        </w:rPr>
        <w:t xml:space="preserve">were </w:t>
      </w:r>
      <w:r w:rsidR="00516DE2">
        <w:rPr>
          <w:sz w:val="28"/>
          <w:szCs w:val="28"/>
        </w:rPr>
        <w:t>nominated as a block</w:t>
      </w:r>
      <w:r w:rsidR="00A93B88">
        <w:rPr>
          <w:sz w:val="28"/>
          <w:szCs w:val="28"/>
        </w:rPr>
        <w:t xml:space="preserve"> by Les, seconded by Sue Madigan</w:t>
      </w:r>
    </w:p>
    <w:p w14:paraId="225644A0" w14:textId="56CCB4BB" w:rsidR="007268D7" w:rsidRDefault="007268D7">
      <w:pPr>
        <w:rPr>
          <w:sz w:val="28"/>
          <w:szCs w:val="28"/>
        </w:rPr>
      </w:pPr>
      <w:r w:rsidRPr="00511DD9">
        <w:rPr>
          <w:b/>
          <w:bCs/>
          <w:sz w:val="28"/>
          <w:szCs w:val="28"/>
        </w:rPr>
        <w:t>Chair</w:t>
      </w:r>
      <w:r w:rsidR="00511DD9" w:rsidRPr="00511DD9">
        <w:rPr>
          <w:b/>
          <w:bCs/>
          <w:sz w:val="28"/>
          <w:szCs w:val="28"/>
        </w:rPr>
        <w:t xml:space="preserve">man- </w:t>
      </w:r>
      <w:r w:rsidR="009F068E">
        <w:rPr>
          <w:sz w:val="28"/>
          <w:szCs w:val="28"/>
        </w:rPr>
        <w:t>Paul Dunderdale</w:t>
      </w:r>
    </w:p>
    <w:p w14:paraId="09F77452" w14:textId="529B1005" w:rsidR="00171F8D" w:rsidRDefault="00171F8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Treasurer- </w:t>
      </w:r>
      <w:r w:rsidR="003E4A3D">
        <w:rPr>
          <w:sz w:val="28"/>
          <w:szCs w:val="28"/>
        </w:rPr>
        <w:t>Evelyn Corrin</w:t>
      </w:r>
    </w:p>
    <w:p w14:paraId="3A61E372" w14:textId="45477503" w:rsidR="003E4A3D" w:rsidRDefault="003E4A3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Business Secretary</w:t>
      </w:r>
      <w:r w:rsidR="00241AB7">
        <w:rPr>
          <w:b/>
          <w:bCs/>
          <w:sz w:val="28"/>
          <w:szCs w:val="28"/>
        </w:rPr>
        <w:t>-</w:t>
      </w:r>
      <w:r w:rsidR="009F068E">
        <w:rPr>
          <w:sz w:val="28"/>
          <w:szCs w:val="28"/>
        </w:rPr>
        <w:t>Patricia Kneen</w:t>
      </w:r>
    </w:p>
    <w:p w14:paraId="1102B7B7" w14:textId="374FC413" w:rsidR="00241AB7" w:rsidRDefault="006B2752" w:rsidP="006C602E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Members- </w:t>
      </w:r>
      <w:r w:rsidR="00C70804">
        <w:rPr>
          <w:sz w:val="28"/>
          <w:szCs w:val="28"/>
        </w:rPr>
        <w:t>Andy Corrin</w:t>
      </w:r>
      <w:r w:rsidR="0067176D">
        <w:rPr>
          <w:sz w:val="28"/>
          <w:szCs w:val="28"/>
        </w:rPr>
        <w:t xml:space="preserve">                          </w:t>
      </w:r>
      <w:r w:rsidR="008765BD">
        <w:rPr>
          <w:sz w:val="28"/>
          <w:szCs w:val="28"/>
        </w:rPr>
        <w:t>Tony Gurevitch</w:t>
      </w:r>
    </w:p>
    <w:p w14:paraId="540B793F" w14:textId="30A6CF44" w:rsidR="00C70804" w:rsidRDefault="00C70804" w:rsidP="006C6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3706C">
        <w:rPr>
          <w:sz w:val="28"/>
          <w:szCs w:val="28"/>
        </w:rPr>
        <w:t>Di Brown</w:t>
      </w:r>
      <w:r w:rsidR="0045063B">
        <w:rPr>
          <w:sz w:val="28"/>
          <w:szCs w:val="28"/>
        </w:rPr>
        <w:t xml:space="preserve">                            </w:t>
      </w:r>
      <w:r w:rsidR="0013706C">
        <w:rPr>
          <w:sz w:val="28"/>
          <w:szCs w:val="28"/>
        </w:rPr>
        <w:t xml:space="preserve">     Gill Dunderdale</w:t>
      </w:r>
    </w:p>
    <w:p w14:paraId="0F2267E9" w14:textId="2DBB63A6" w:rsidR="002E794C" w:rsidRDefault="0067176D" w:rsidP="006C6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5063B">
        <w:rPr>
          <w:sz w:val="28"/>
          <w:szCs w:val="28"/>
        </w:rPr>
        <w:t xml:space="preserve">    Glynis Duff</w:t>
      </w:r>
      <w:r w:rsidR="0013706C">
        <w:rPr>
          <w:sz w:val="28"/>
          <w:szCs w:val="28"/>
        </w:rPr>
        <w:t xml:space="preserve">     </w:t>
      </w:r>
      <w:r w:rsidR="00EA116F">
        <w:rPr>
          <w:sz w:val="28"/>
          <w:szCs w:val="28"/>
        </w:rPr>
        <w:t xml:space="preserve">                         Kim Corlett</w:t>
      </w:r>
    </w:p>
    <w:p w14:paraId="077A8BD4" w14:textId="3ACD75D3" w:rsidR="009D7E23" w:rsidRDefault="002E794C" w:rsidP="006C6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Motion approved</w:t>
      </w:r>
      <w:r w:rsidR="0013706C">
        <w:rPr>
          <w:sz w:val="28"/>
          <w:szCs w:val="28"/>
        </w:rPr>
        <w:t xml:space="preserve">                      </w:t>
      </w:r>
      <w:r w:rsidR="006F3D99">
        <w:rPr>
          <w:sz w:val="28"/>
          <w:szCs w:val="28"/>
        </w:rPr>
        <w:t xml:space="preserve">  </w:t>
      </w:r>
    </w:p>
    <w:p w14:paraId="74C6DA64" w14:textId="0E2A5893" w:rsidR="008A3BFD" w:rsidRDefault="00CC333B" w:rsidP="006C6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Treasu</w:t>
      </w:r>
      <w:r w:rsidR="00C841D5">
        <w:rPr>
          <w:sz w:val="28"/>
          <w:szCs w:val="28"/>
        </w:rPr>
        <w:t>rer</w:t>
      </w:r>
      <w:r w:rsidR="00D43E15">
        <w:rPr>
          <w:sz w:val="28"/>
          <w:szCs w:val="28"/>
        </w:rPr>
        <w:t xml:space="preserve"> then gave a brief history of</w:t>
      </w:r>
      <w:r w:rsidR="009324EF">
        <w:rPr>
          <w:sz w:val="28"/>
          <w:szCs w:val="28"/>
        </w:rPr>
        <w:t xml:space="preserve"> the problems encountered changing </w:t>
      </w:r>
      <w:r w:rsidR="008A3BFD">
        <w:rPr>
          <w:sz w:val="28"/>
          <w:szCs w:val="28"/>
        </w:rPr>
        <w:t>bank accounts to improve business.</w:t>
      </w:r>
    </w:p>
    <w:p w14:paraId="447D4F51" w14:textId="77777777" w:rsidR="00D97853" w:rsidRDefault="00C841D5" w:rsidP="006C602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Chairman gave thanks </w:t>
      </w:r>
      <w:r w:rsidR="000A044F">
        <w:rPr>
          <w:sz w:val="28"/>
          <w:szCs w:val="28"/>
        </w:rPr>
        <w:t xml:space="preserve">to retiring committee members </w:t>
      </w:r>
      <w:r w:rsidR="007378F8">
        <w:rPr>
          <w:sz w:val="28"/>
          <w:szCs w:val="28"/>
        </w:rPr>
        <w:t>Ian Yates, Jan McN</w:t>
      </w:r>
      <w:r w:rsidR="00C13F40">
        <w:rPr>
          <w:sz w:val="28"/>
          <w:szCs w:val="28"/>
        </w:rPr>
        <w:t xml:space="preserve">eil and especially to Sue Madigan who has worked </w:t>
      </w:r>
      <w:r w:rsidR="008116D1">
        <w:rPr>
          <w:sz w:val="28"/>
          <w:szCs w:val="28"/>
        </w:rPr>
        <w:t xml:space="preserve">tirelessly as chairman and business secretary for many years. </w:t>
      </w:r>
      <w:r w:rsidR="003A7CD3">
        <w:rPr>
          <w:sz w:val="28"/>
          <w:szCs w:val="28"/>
        </w:rPr>
        <w:t>Sue was presented with flowers.</w:t>
      </w:r>
    </w:p>
    <w:p w14:paraId="25BCB56E" w14:textId="3D11A03E" w:rsidR="00AC2BEC" w:rsidRDefault="00AC2BEC" w:rsidP="00CD50A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That concluded the AGM business</w:t>
      </w:r>
      <w:r w:rsidR="002E794C">
        <w:rPr>
          <w:sz w:val="28"/>
          <w:szCs w:val="28"/>
        </w:rPr>
        <w:t xml:space="preserve"> </w:t>
      </w:r>
      <w:r w:rsidR="00F647B2">
        <w:rPr>
          <w:sz w:val="28"/>
          <w:szCs w:val="28"/>
        </w:rPr>
        <w:t>2024</w:t>
      </w:r>
    </w:p>
    <w:p w14:paraId="6F5F25BC" w14:textId="77777777" w:rsidR="00B81A96" w:rsidRDefault="00B81A96" w:rsidP="002F6297"/>
    <w:p w14:paraId="0B6EFB96" w14:textId="77777777" w:rsidR="00EA4527" w:rsidRPr="00242B67" w:rsidRDefault="00EA4527">
      <w:pPr>
        <w:rPr>
          <w:sz w:val="28"/>
          <w:szCs w:val="28"/>
        </w:rPr>
      </w:pPr>
    </w:p>
    <w:p w14:paraId="4D0EA36C" w14:textId="77777777" w:rsidR="0077106C" w:rsidRDefault="0077106C">
      <w:pPr>
        <w:rPr>
          <w:sz w:val="28"/>
          <w:szCs w:val="28"/>
        </w:rPr>
      </w:pPr>
    </w:p>
    <w:p w14:paraId="2CCF3184" w14:textId="77777777" w:rsidR="0038301F" w:rsidRPr="00AA090B" w:rsidRDefault="0038301F">
      <w:pPr>
        <w:rPr>
          <w:sz w:val="28"/>
          <w:szCs w:val="28"/>
        </w:rPr>
      </w:pPr>
    </w:p>
    <w:p w14:paraId="3F96F270" w14:textId="77777777" w:rsidR="001F7D97" w:rsidRPr="009722B1" w:rsidRDefault="001F7D97">
      <w:pPr>
        <w:rPr>
          <w:b/>
          <w:bCs/>
          <w:sz w:val="28"/>
          <w:szCs w:val="28"/>
        </w:rPr>
      </w:pPr>
    </w:p>
    <w:sectPr w:rsidR="001F7D97" w:rsidRPr="00972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4D"/>
    <w:rsid w:val="00030E70"/>
    <w:rsid w:val="000A044F"/>
    <w:rsid w:val="000B7994"/>
    <w:rsid w:val="000D35F2"/>
    <w:rsid w:val="000F1140"/>
    <w:rsid w:val="00103628"/>
    <w:rsid w:val="00110ECF"/>
    <w:rsid w:val="0013706C"/>
    <w:rsid w:val="00170E5C"/>
    <w:rsid w:val="00171F8D"/>
    <w:rsid w:val="001772A9"/>
    <w:rsid w:val="00196C32"/>
    <w:rsid w:val="0019785B"/>
    <w:rsid w:val="001C1CFC"/>
    <w:rsid w:val="001E3787"/>
    <w:rsid w:val="001F0BFC"/>
    <w:rsid w:val="001F435F"/>
    <w:rsid w:val="001F6644"/>
    <w:rsid w:val="001F6A2B"/>
    <w:rsid w:val="001F7D97"/>
    <w:rsid w:val="00241AB7"/>
    <w:rsid w:val="00242B67"/>
    <w:rsid w:val="00262A79"/>
    <w:rsid w:val="002B132D"/>
    <w:rsid w:val="002E794C"/>
    <w:rsid w:val="002F1B9A"/>
    <w:rsid w:val="002F6297"/>
    <w:rsid w:val="003029E4"/>
    <w:rsid w:val="00302C90"/>
    <w:rsid w:val="00317CB3"/>
    <w:rsid w:val="00337BDD"/>
    <w:rsid w:val="00344283"/>
    <w:rsid w:val="003532C1"/>
    <w:rsid w:val="00355EFD"/>
    <w:rsid w:val="0038301F"/>
    <w:rsid w:val="00390CB8"/>
    <w:rsid w:val="003A4E07"/>
    <w:rsid w:val="003A7CD3"/>
    <w:rsid w:val="003C3CAF"/>
    <w:rsid w:val="003E4A3D"/>
    <w:rsid w:val="0045063B"/>
    <w:rsid w:val="004D76FC"/>
    <w:rsid w:val="004E5228"/>
    <w:rsid w:val="004F6410"/>
    <w:rsid w:val="005117BC"/>
    <w:rsid w:val="00511DD9"/>
    <w:rsid w:val="00511E78"/>
    <w:rsid w:val="00516DE2"/>
    <w:rsid w:val="005406E6"/>
    <w:rsid w:val="00580BCA"/>
    <w:rsid w:val="0059690E"/>
    <w:rsid w:val="005E3A35"/>
    <w:rsid w:val="005E4118"/>
    <w:rsid w:val="0065339C"/>
    <w:rsid w:val="0067176D"/>
    <w:rsid w:val="006968B7"/>
    <w:rsid w:val="006B2752"/>
    <w:rsid w:val="006C602E"/>
    <w:rsid w:val="006E6882"/>
    <w:rsid w:val="006F3763"/>
    <w:rsid w:val="006F3D99"/>
    <w:rsid w:val="00711834"/>
    <w:rsid w:val="007268D7"/>
    <w:rsid w:val="00726F27"/>
    <w:rsid w:val="007378F8"/>
    <w:rsid w:val="00744844"/>
    <w:rsid w:val="0077106C"/>
    <w:rsid w:val="0078523C"/>
    <w:rsid w:val="008116D1"/>
    <w:rsid w:val="00822855"/>
    <w:rsid w:val="008548C4"/>
    <w:rsid w:val="008677F6"/>
    <w:rsid w:val="008765BD"/>
    <w:rsid w:val="0089570C"/>
    <w:rsid w:val="008A172A"/>
    <w:rsid w:val="008A3BFD"/>
    <w:rsid w:val="009152D8"/>
    <w:rsid w:val="009268A1"/>
    <w:rsid w:val="009324EF"/>
    <w:rsid w:val="00945441"/>
    <w:rsid w:val="009722B1"/>
    <w:rsid w:val="00986F18"/>
    <w:rsid w:val="009D7E23"/>
    <w:rsid w:val="009F068E"/>
    <w:rsid w:val="00A13D16"/>
    <w:rsid w:val="00A37B05"/>
    <w:rsid w:val="00A421A5"/>
    <w:rsid w:val="00A514E8"/>
    <w:rsid w:val="00A62127"/>
    <w:rsid w:val="00A65B63"/>
    <w:rsid w:val="00A835C5"/>
    <w:rsid w:val="00A93B88"/>
    <w:rsid w:val="00AA090B"/>
    <w:rsid w:val="00AC2BEC"/>
    <w:rsid w:val="00B1134D"/>
    <w:rsid w:val="00B26681"/>
    <w:rsid w:val="00B3399D"/>
    <w:rsid w:val="00B66B98"/>
    <w:rsid w:val="00B81A96"/>
    <w:rsid w:val="00B84807"/>
    <w:rsid w:val="00BB0696"/>
    <w:rsid w:val="00BC5BE0"/>
    <w:rsid w:val="00BD7936"/>
    <w:rsid w:val="00C13F40"/>
    <w:rsid w:val="00C2528A"/>
    <w:rsid w:val="00C41547"/>
    <w:rsid w:val="00C70804"/>
    <w:rsid w:val="00C841D5"/>
    <w:rsid w:val="00C942C7"/>
    <w:rsid w:val="00CB2164"/>
    <w:rsid w:val="00CC333B"/>
    <w:rsid w:val="00CD50AB"/>
    <w:rsid w:val="00CF2F12"/>
    <w:rsid w:val="00D072E8"/>
    <w:rsid w:val="00D27B80"/>
    <w:rsid w:val="00D4057B"/>
    <w:rsid w:val="00D43E15"/>
    <w:rsid w:val="00D97853"/>
    <w:rsid w:val="00DA6545"/>
    <w:rsid w:val="00DB3476"/>
    <w:rsid w:val="00DD131B"/>
    <w:rsid w:val="00DD68DE"/>
    <w:rsid w:val="00DF3F37"/>
    <w:rsid w:val="00E116A0"/>
    <w:rsid w:val="00E4129E"/>
    <w:rsid w:val="00E44E74"/>
    <w:rsid w:val="00E844D8"/>
    <w:rsid w:val="00EA116F"/>
    <w:rsid w:val="00EA4527"/>
    <w:rsid w:val="00EE7D94"/>
    <w:rsid w:val="00F212CA"/>
    <w:rsid w:val="00F647B2"/>
    <w:rsid w:val="00F70AD8"/>
    <w:rsid w:val="00F719FF"/>
    <w:rsid w:val="00F90710"/>
    <w:rsid w:val="00FA2756"/>
    <w:rsid w:val="00FD784A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2B25"/>
  <w15:chartTrackingRefBased/>
  <w15:docId w15:val="{B34A688D-598E-4C2B-9CE2-8BA42B8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3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Duff</dc:creator>
  <cp:keywords/>
  <dc:description/>
  <cp:lastModifiedBy>Glynis Duff</cp:lastModifiedBy>
  <cp:revision>3</cp:revision>
  <dcterms:created xsi:type="dcterms:W3CDTF">2025-04-06T07:33:00Z</dcterms:created>
  <dcterms:modified xsi:type="dcterms:W3CDTF">2025-04-06T07:59:00Z</dcterms:modified>
</cp:coreProperties>
</file>