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A7AB9" w14:textId="3ED3BCA4" w:rsidR="007008A3" w:rsidRDefault="00180276">
      <w:pPr>
        <w:spacing w:line="252" w:lineRule="auto"/>
        <w:ind w:left="0" w:firstLine="0"/>
      </w:pPr>
      <w:r>
        <w:rPr>
          <w:b/>
        </w:rPr>
        <w:t xml:space="preserve">Minutes of the meeting of the </w:t>
      </w:r>
      <w:r w:rsidR="00AA4B50">
        <w:rPr>
          <w:b/>
        </w:rPr>
        <w:t>u</w:t>
      </w:r>
      <w:r>
        <w:rPr>
          <w:b/>
        </w:rPr>
        <w:t>3</w:t>
      </w:r>
      <w:r w:rsidR="00AA4B50">
        <w:rPr>
          <w:b/>
        </w:rPr>
        <w:t>a</w:t>
      </w:r>
      <w:r>
        <w:rPr>
          <w:b/>
        </w:rPr>
        <w:t xml:space="preserve"> Isle of Man Committee, held in the </w:t>
      </w:r>
      <w:r w:rsidR="00AA4B50">
        <w:rPr>
          <w:b/>
        </w:rPr>
        <w:t>Garden R</w:t>
      </w:r>
      <w:r>
        <w:rPr>
          <w:b/>
        </w:rPr>
        <w:t>oom, St John</w:t>
      </w:r>
      <w:r w:rsidR="00BC503E">
        <w:rPr>
          <w:b/>
        </w:rPr>
        <w:t>’</w:t>
      </w:r>
      <w:r>
        <w:rPr>
          <w:b/>
        </w:rPr>
        <w:t>s Mill, Tynwald, St John</w:t>
      </w:r>
      <w:r w:rsidR="00BC503E">
        <w:rPr>
          <w:b/>
        </w:rPr>
        <w:t>’</w:t>
      </w:r>
      <w:r>
        <w:rPr>
          <w:b/>
        </w:rPr>
        <w:t xml:space="preserve">s, on Wednesday </w:t>
      </w:r>
      <w:r w:rsidR="001941BA">
        <w:rPr>
          <w:b/>
        </w:rPr>
        <w:t>12</w:t>
      </w:r>
      <w:r>
        <w:rPr>
          <w:b/>
          <w:vertAlign w:val="superscript"/>
        </w:rPr>
        <w:t>th</w:t>
      </w:r>
      <w:r>
        <w:rPr>
          <w:b/>
        </w:rPr>
        <w:t xml:space="preserve"> </w:t>
      </w:r>
      <w:r w:rsidR="001941BA">
        <w:rPr>
          <w:b/>
        </w:rPr>
        <w:t>Novem</w:t>
      </w:r>
      <w:r>
        <w:rPr>
          <w:b/>
        </w:rPr>
        <w:t xml:space="preserve">ber 2025 at 10.30 am.  </w:t>
      </w:r>
    </w:p>
    <w:p w14:paraId="3B02C86D" w14:textId="77777777" w:rsidR="007008A3" w:rsidRDefault="00180276">
      <w:pPr>
        <w:spacing w:after="6"/>
        <w:ind w:left="0" w:firstLine="0"/>
      </w:pPr>
      <w:r>
        <w:t xml:space="preserve">   </w:t>
      </w:r>
    </w:p>
    <w:p w14:paraId="14E03C7C" w14:textId="47D93140" w:rsidR="00C672A3" w:rsidRDefault="00180276">
      <w:pPr>
        <w:tabs>
          <w:tab w:val="center" w:pos="5761"/>
          <w:tab w:val="center" w:pos="6481"/>
          <w:tab w:val="center" w:pos="7202"/>
          <w:tab w:val="center" w:pos="7922"/>
        </w:tabs>
        <w:ind w:left="-15" w:firstLine="0"/>
      </w:pPr>
      <w:r>
        <w:rPr>
          <w:b/>
        </w:rPr>
        <w:t>Present</w:t>
      </w:r>
      <w:r>
        <w:t xml:space="preserve">           </w:t>
      </w:r>
      <w:r w:rsidR="00C672A3">
        <w:t xml:space="preserve">Paul Dunderdale                                          Pat Kneen                                </w:t>
      </w:r>
    </w:p>
    <w:p w14:paraId="1516C3B5" w14:textId="77777777" w:rsidR="00C672A3" w:rsidRDefault="00C672A3" w:rsidP="00C672A3">
      <w:pPr>
        <w:tabs>
          <w:tab w:val="center" w:pos="5761"/>
          <w:tab w:val="center" w:pos="6481"/>
          <w:tab w:val="center" w:pos="7202"/>
          <w:tab w:val="center" w:pos="7922"/>
        </w:tabs>
        <w:ind w:left="-15" w:firstLine="0"/>
      </w:pPr>
      <w:r>
        <w:rPr>
          <w:b/>
        </w:rPr>
        <w:t xml:space="preserve">                       </w:t>
      </w:r>
      <w:r w:rsidR="00180276">
        <w:t xml:space="preserve">Tony Gurevitch </w:t>
      </w:r>
      <w:r>
        <w:t xml:space="preserve">                                           Di Brown</w:t>
      </w:r>
      <w:r w:rsidR="00180276">
        <w:t xml:space="preserve">                                      </w:t>
      </w:r>
      <w:r>
        <w:t xml:space="preserve">                                                                                                                               </w:t>
      </w:r>
    </w:p>
    <w:p w14:paraId="3D8FB5C4" w14:textId="421565A0" w:rsidR="00C672A3" w:rsidRDefault="00C672A3" w:rsidP="00C672A3">
      <w:pPr>
        <w:tabs>
          <w:tab w:val="center" w:pos="5761"/>
          <w:tab w:val="center" w:pos="6481"/>
          <w:tab w:val="center" w:pos="7202"/>
          <w:tab w:val="center" w:pos="7922"/>
        </w:tabs>
        <w:ind w:left="-15" w:firstLine="0"/>
      </w:pPr>
      <w:r>
        <w:t xml:space="preserve">                        Andy Corrin                                                Evelyn Corrin</w:t>
      </w:r>
    </w:p>
    <w:p w14:paraId="3F1564BF" w14:textId="614E554E" w:rsidR="007008A3" w:rsidRDefault="00C672A3" w:rsidP="001941BA">
      <w:pPr>
        <w:tabs>
          <w:tab w:val="center" w:pos="5761"/>
          <w:tab w:val="center" w:pos="6481"/>
          <w:tab w:val="center" w:pos="7202"/>
          <w:tab w:val="center" w:pos="7922"/>
        </w:tabs>
        <w:ind w:left="-15" w:firstLine="0"/>
      </w:pPr>
      <w:r>
        <w:t xml:space="preserve">                        Jane Didham</w:t>
      </w:r>
      <w:r w:rsidR="00180276">
        <w:t xml:space="preserve">                                    </w:t>
      </w:r>
      <w:r>
        <w:t xml:space="preserve">     </w:t>
      </w:r>
      <w:r w:rsidR="00180276">
        <w:t xml:space="preserve">      </w:t>
      </w:r>
      <w:r w:rsidR="001941BA">
        <w:t>Gi</w:t>
      </w:r>
      <w:r>
        <w:t>ll Dunderdale</w:t>
      </w:r>
    </w:p>
    <w:p w14:paraId="32C6BB9E" w14:textId="2D8E9D3B" w:rsidR="007008A3" w:rsidRDefault="00180276">
      <w:pPr>
        <w:ind w:left="0" w:firstLine="0"/>
      </w:pPr>
      <w:r>
        <w:t xml:space="preserve"> </w:t>
      </w:r>
      <w:r w:rsidR="001941BA">
        <w:t xml:space="preserve">                       John Tottenham                                          Pauline Harding</w:t>
      </w:r>
    </w:p>
    <w:p w14:paraId="0D187A23" w14:textId="0B12E615" w:rsidR="007008A3" w:rsidRDefault="00C672A3">
      <w:pPr>
        <w:ind w:left="-5"/>
      </w:pPr>
      <w:r>
        <w:rPr>
          <w:b/>
        </w:rPr>
        <w:t xml:space="preserve"> </w:t>
      </w:r>
      <w:proofErr w:type="gramStart"/>
      <w:r w:rsidR="00180276">
        <w:rPr>
          <w:b/>
        </w:rPr>
        <w:t>Apologies</w:t>
      </w:r>
      <w:r w:rsidR="00180276">
        <w:t xml:space="preserve"> </w:t>
      </w:r>
      <w:r w:rsidR="001941BA">
        <w:t>:</w:t>
      </w:r>
      <w:proofErr w:type="gramEnd"/>
      <w:r w:rsidR="001941BA">
        <w:t xml:space="preserve"> Pam Costain</w:t>
      </w:r>
    </w:p>
    <w:p w14:paraId="098ACA09" w14:textId="66C69D3D" w:rsidR="001941BA" w:rsidRPr="00567E0D" w:rsidRDefault="001941BA">
      <w:pPr>
        <w:ind w:left="-5"/>
        <w:rPr>
          <w:bCs/>
        </w:rPr>
      </w:pPr>
      <w:r>
        <w:rPr>
          <w:b/>
        </w:rPr>
        <w:t xml:space="preserve">Welcome </w:t>
      </w:r>
      <w:r w:rsidRPr="00567E0D">
        <w:rPr>
          <w:bCs/>
        </w:rPr>
        <w:t xml:space="preserve">to new </w:t>
      </w:r>
      <w:r w:rsidR="00EB4C53" w:rsidRPr="00567E0D">
        <w:rPr>
          <w:bCs/>
        </w:rPr>
        <w:t>p</w:t>
      </w:r>
      <w:r w:rsidRPr="00567E0D">
        <w:rPr>
          <w:bCs/>
        </w:rPr>
        <w:t xml:space="preserve">otential Committee Members John and Pauline </w:t>
      </w:r>
    </w:p>
    <w:p w14:paraId="7F124D1B" w14:textId="77777777" w:rsidR="007008A3" w:rsidRPr="00567E0D" w:rsidRDefault="00180276">
      <w:pPr>
        <w:ind w:left="0" w:firstLine="0"/>
        <w:rPr>
          <w:bCs/>
        </w:rPr>
      </w:pPr>
      <w:r w:rsidRPr="00567E0D">
        <w:rPr>
          <w:bCs/>
        </w:rPr>
        <w:t xml:space="preserve"> </w:t>
      </w:r>
    </w:p>
    <w:p w14:paraId="7C24EE14" w14:textId="6A3D1E3D" w:rsidR="007008A3" w:rsidRDefault="00BC503E" w:rsidP="00AE35D4">
      <w:pPr>
        <w:ind w:left="-5" w:right="-340"/>
      </w:pPr>
      <w:r>
        <w:t xml:space="preserve">   </w:t>
      </w:r>
      <w:r w:rsidR="00180276">
        <w:t xml:space="preserve">Min no         Decision                                                                                                   </w:t>
      </w:r>
      <w:r w:rsidR="00AE35D4">
        <w:t xml:space="preserve">      </w:t>
      </w:r>
      <w:r>
        <w:t xml:space="preserve"> A</w:t>
      </w:r>
      <w:r w:rsidR="00180276">
        <w:t xml:space="preserve">ctions                         </w:t>
      </w:r>
    </w:p>
    <w:tbl>
      <w:tblPr>
        <w:tblStyle w:val="TableGrid"/>
        <w:tblW w:w="9576" w:type="dxa"/>
        <w:tblInd w:w="54" w:type="dxa"/>
        <w:tblCellMar>
          <w:top w:w="56" w:type="dxa"/>
          <w:left w:w="56" w:type="dxa"/>
          <w:right w:w="32" w:type="dxa"/>
        </w:tblCellMar>
        <w:tblLook w:val="04A0" w:firstRow="1" w:lastRow="0" w:firstColumn="1" w:lastColumn="0" w:noHBand="0" w:noVBand="1"/>
      </w:tblPr>
      <w:tblGrid>
        <w:gridCol w:w="1372"/>
        <w:gridCol w:w="7202"/>
        <w:gridCol w:w="1002"/>
      </w:tblGrid>
      <w:tr w:rsidR="007008A3" w14:paraId="6B0A3E22" w14:textId="77777777">
        <w:trPr>
          <w:trHeight w:val="828"/>
        </w:trPr>
        <w:tc>
          <w:tcPr>
            <w:tcW w:w="1372" w:type="dxa"/>
            <w:tcBorders>
              <w:top w:val="single" w:sz="2" w:space="0" w:color="000000"/>
              <w:left w:val="single" w:sz="2" w:space="0" w:color="000000"/>
              <w:bottom w:val="single" w:sz="2" w:space="0" w:color="000000"/>
              <w:right w:val="single" w:sz="2" w:space="0" w:color="000000"/>
            </w:tcBorders>
          </w:tcPr>
          <w:p w14:paraId="2FCE7D69" w14:textId="65AE1FE8" w:rsidR="007008A3" w:rsidRDefault="001941BA">
            <w:pPr>
              <w:ind w:left="0" w:firstLine="0"/>
            </w:pPr>
            <w:r>
              <w:t>97</w:t>
            </w:r>
            <w:r w:rsidR="00180276">
              <w:t xml:space="preserve">/25 </w:t>
            </w:r>
          </w:p>
        </w:tc>
        <w:tc>
          <w:tcPr>
            <w:tcW w:w="7202" w:type="dxa"/>
            <w:tcBorders>
              <w:top w:val="single" w:sz="2" w:space="0" w:color="000000"/>
              <w:left w:val="single" w:sz="2" w:space="0" w:color="000000"/>
              <w:bottom w:val="single" w:sz="2" w:space="0" w:color="000000"/>
              <w:right w:val="single" w:sz="2" w:space="0" w:color="000000"/>
            </w:tcBorders>
          </w:tcPr>
          <w:p w14:paraId="1FAE00A2" w14:textId="77777777" w:rsidR="007008A3" w:rsidRDefault="00180276">
            <w:pPr>
              <w:ind w:left="0" w:firstLine="0"/>
            </w:pPr>
            <w:r>
              <w:rPr>
                <w:b/>
              </w:rPr>
              <w:t xml:space="preserve">Minutes </w:t>
            </w:r>
          </w:p>
          <w:p w14:paraId="715B185F" w14:textId="2BA42175" w:rsidR="007008A3" w:rsidRDefault="00180276">
            <w:pPr>
              <w:ind w:left="0" w:firstLine="0"/>
            </w:pPr>
            <w:r>
              <w:t xml:space="preserve">Minutes of the </w:t>
            </w:r>
            <w:r w:rsidR="001941BA">
              <w:t>Octo</w:t>
            </w:r>
            <w:r w:rsidR="00C672A3">
              <w:t>ber</w:t>
            </w:r>
            <w:r>
              <w:t xml:space="preserve"> meeting were approved as correct and signed</w:t>
            </w:r>
            <w:r w:rsidR="000E0653">
              <w:t>.</w:t>
            </w:r>
          </w:p>
          <w:p w14:paraId="4EC2E654" w14:textId="77777777" w:rsidR="007008A3" w:rsidRDefault="00180276">
            <w:pPr>
              <w:ind w:left="0" w:firstLine="0"/>
            </w:pPr>
            <w:r>
              <w:t xml:space="preserve"> </w:t>
            </w:r>
          </w:p>
        </w:tc>
        <w:tc>
          <w:tcPr>
            <w:tcW w:w="1002" w:type="dxa"/>
            <w:tcBorders>
              <w:top w:val="single" w:sz="2" w:space="0" w:color="000000"/>
              <w:left w:val="single" w:sz="2" w:space="0" w:color="000000"/>
              <w:bottom w:val="single" w:sz="2" w:space="0" w:color="000000"/>
              <w:right w:val="single" w:sz="2" w:space="0" w:color="000000"/>
            </w:tcBorders>
          </w:tcPr>
          <w:p w14:paraId="260AFB0F" w14:textId="77777777" w:rsidR="007008A3" w:rsidRDefault="00180276">
            <w:pPr>
              <w:ind w:left="0" w:firstLine="0"/>
            </w:pPr>
            <w:r>
              <w:t xml:space="preserve"> </w:t>
            </w:r>
          </w:p>
          <w:p w14:paraId="0E4E406D" w14:textId="77777777" w:rsidR="007008A3" w:rsidRDefault="00180276">
            <w:pPr>
              <w:ind w:left="0" w:firstLine="0"/>
            </w:pPr>
            <w:r>
              <w:t xml:space="preserve"> </w:t>
            </w:r>
          </w:p>
        </w:tc>
      </w:tr>
      <w:tr w:rsidR="007008A3" w14:paraId="3A92FFAE" w14:textId="77777777">
        <w:trPr>
          <w:trHeight w:val="552"/>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02FE8276" w14:textId="6E802E2E" w:rsidR="007008A3" w:rsidRDefault="001941BA">
            <w:pPr>
              <w:ind w:left="0" w:firstLine="0"/>
            </w:pPr>
            <w:r>
              <w:t>98</w:t>
            </w:r>
            <w:r w:rsidR="00180276">
              <w:t xml:space="preserve">/25 </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78DF8FC0" w14:textId="77777777" w:rsidR="007008A3" w:rsidRDefault="00180276">
            <w:pPr>
              <w:ind w:left="0" w:firstLine="0"/>
            </w:pPr>
            <w:r>
              <w:rPr>
                <w:b/>
              </w:rPr>
              <w:t xml:space="preserve">Matters Arising </w:t>
            </w:r>
          </w:p>
          <w:p w14:paraId="339AC35F" w14:textId="09FAF3EE" w:rsidR="007008A3" w:rsidRDefault="00C672A3">
            <w:pPr>
              <w:ind w:left="0" w:firstLine="0"/>
            </w:pPr>
            <w:r>
              <w:t>None</w:t>
            </w:r>
            <w:r w:rsidR="00180276">
              <w:t xml:space="preserve">. </w:t>
            </w: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5345DF43" w14:textId="77777777" w:rsidR="007008A3" w:rsidRDefault="00180276">
            <w:pPr>
              <w:ind w:left="0" w:firstLine="0"/>
            </w:pPr>
            <w:r>
              <w:t xml:space="preserve"> </w:t>
            </w:r>
          </w:p>
        </w:tc>
      </w:tr>
      <w:tr w:rsidR="007008A3" w14:paraId="606C65BF" w14:textId="77777777" w:rsidTr="000E0653">
        <w:trPr>
          <w:trHeight w:val="1710"/>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34679718" w14:textId="2884E000" w:rsidR="007008A3" w:rsidRDefault="00527C16">
            <w:pPr>
              <w:ind w:left="0" w:firstLine="0"/>
            </w:pPr>
            <w:r>
              <w:t>99</w:t>
            </w:r>
            <w:r w:rsidR="00180276">
              <w:t xml:space="preserve">/25 </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1ACAD0B1" w14:textId="77777777" w:rsidR="000E0653" w:rsidRDefault="00180276">
            <w:pPr>
              <w:spacing w:line="238" w:lineRule="auto"/>
              <w:ind w:left="0" w:right="4289" w:firstLine="0"/>
              <w:rPr>
                <w:b/>
              </w:rPr>
            </w:pPr>
            <w:r>
              <w:rPr>
                <w:b/>
              </w:rPr>
              <w:t xml:space="preserve">Treasurer’s Report </w:t>
            </w:r>
          </w:p>
          <w:p w14:paraId="051C483E" w14:textId="1159015D" w:rsidR="007008A3" w:rsidRDefault="00180276">
            <w:pPr>
              <w:spacing w:line="238" w:lineRule="auto"/>
              <w:ind w:left="0" w:right="4289" w:firstLine="0"/>
            </w:pPr>
            <w:r>
              <w:t>Balance</w:t>
            </w:r>
            <w:r w:rsidR="00C672A3">
              <w:t xml:space="preserve"> a</w:t>
            </w:r>
            <w:r>
              <w:t>t Bank £</w:t>
            </w:r>
            <w:r w:rsidR="001941BA">
              <w:t>7269</w:t>
            </w:r>
            <w:r w:rsidR="00C672A3">
              <w:t>.0</w:t>
            </w:r>
            <w:r>
              <w:t xml:space="preserve">. </w:t>
            </w:r>
          </w:p>
          <w:p w14:paraId="7A772DE0" w14:textId="4187AA5C" w:rsidR="007008A3" w:rsidRDefault="001941BA" w:rsidP="00BE35A5">
            <w:pPr>
              <w:spacing w:line="238" w:lineRule="auto"/>
              <w:ind w:left="0" w:firstLine="0"/>
            </w:pPr>
            <w:r>
              <w:t xml:space="preserve">42 people have paid for the Christmas lunch. </w:t>
            </w:r>
            <w:r w:rsidR="004B0F55">
              <w:t>Pat explained that d</w:t>
            </w:r>
            <w:r>
              <w:t>ue to an earlier error in the date when the Lt Governor and Lady Lorimer were invited, His Excellency is unable to attend but Lady Lorimer is attending.</w:t>
            </w:r>
            <w:r w:rsidR="00180276">
              <w:t xml:space="preserve"> </w:t>
            </w:r>
            <w:r>
              <w:t>The lunch will be at the back of the function room.</w:t>
            </w:r>
          </w:p>
          <w:p w14:paraId="0BF9FD9B" w14:textId="1685FF6A" w:rsidR="00905F0E" w:rsidRDefault="00905F0E" w:rsidP="00BE35A5">
            <w:pPr>
              <w:spacing w:line="238" w:lineRule="auto"/>
              <w:ind w:left="0" w:firstLine="0"/>
            </w:pPr>
            <w:r>
              <w:t xml:space="preserve">Eve had talked to Janine Shimmin about the Treasurer’s post, JS would be perfect for the role, but is </w:t>
            </w:r>
            <w:r w:rsidR="00AE35D4">
              <w:t xml:space="preserve">unfortunately </w:t>
            </w:r>
            <w:r>
              <w:t xml:space="preserve">too busy with other </w:t>
            </w:r>
            <w:r w:rsidR="00AE35D4">
              <w:t>matters</w:t>
            </w:r>
            <w:r>
              <w:t>.</w:t>
            </w:r>
          </w:p>
          <w:p w14:paraId="430538FF" w14:textId="71877ED7" w:rsidR="004B0F55" w:rsidRDefault="004B0F55" w:rsidP="00BE35A5">
            <w:pPr>
              <w:spacing w:line="238" w:lineRule="auto"/>
              <w:ind w:left="0" w:firstLine="0"/>
            </w:pP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3A686E3F" w14:textId="77777777" w:rsidR="007008A3" w:rsidRDefault="00180276">
            <w:pPr>
              <w:ind w:left="0" w:firstLine="0"/>
            </w:pPr>
            <w:r>
              <w:t xml:space="preserve"> </w:t>
            </w:r>
          </w:p>
          <w:p w14:paraId="535A3809" w14:textId="77777777" w:rsidR="007008A3" w:rsidRDefault="00180276">
            <w:pPr>
              <w:ind w:left="0" w:firstLine="0"/>
            </w:pPr>
            <w:r>
              <w:t xml:space="preserve"> </w:t>
            </w:r>
          </w:p>
          <w:p w14:paraId="4724803E" w14:textId="77777777" w:rsidR="007008A3" w:rsidRDefault="00180276">
            <w:pPr>
              <w:ind w:left="0" w:firstLine="0"/>
            </w:pPr>
            <w:r>
              <w:t xml:space="preserve"> </w:t>
            </w:r>
          </w:p>
          <w:p w14:paraId="5E58B598" w14:textId="77777777" w:rsidR="007008A3" w:rsidRDefault="00180276">
            <w:pPr>
              <w:ind w:left="0" w:firstLine="0"/>
            </w:pPr>
            <w:r>
              <w:t xml:space="preserve"> </w:t>
            </w:r>
          </w:p>
          <w:p w14:paraId="0C3B77B7" w14:textId="04445B3E" w:rsidR="007008A3" w:rsidRDefault="00180276">
            <w:pPr>
              <w:ind w:left="0" w:firstLine="0"/>
            </w:pPr>
            <w:r>
              <w:t xml:space="preserve"> </w:t>
            </w:r>
          </w:p>
        </w:tc>
      </w:tr>
      <w:tr w:rsidR="007008A3" w14:paraId="7811897C" w14:textId="77777777" w:rsidTr="00527C16">
        <w:trPr>
          <w:trHeight w:val="786"/>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3988280E" w14:textId="56745540" w:rsidR="007008A3" w:rsidRDefault="00527C16">
            <w:pPr>
              <w:ind w:left="0" w:firstLine="0"/>
            </w:pPr>
            <w:r>
              <w:t>100</w:t>
            </w:r>
            <w:r w:rsidR="00180276">
              <w:t xml:space="preserve">/25 </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3775687E" w14:textId="77777777" w:rsidR="007008A3" w:rsidRDefault="00180276">
            <w:pPr>
              <w:ind w:left="0" w:firstLine="0"/>
            </w:pPr>
            <w:r>
              <w:rPr>
                <w:b/>
              </w:rPr>
              <w:t xml:space="preserve">Membership Secretary’s Report </w:t>
            </w:r>
          </w:p>
          <w:p w14:paraId="7583B858" w14:textId="394B8641" w:rsidR="009E56A0" w:rsidRDefault="00180276" w:rsidP="00527C16">
            <w:pPr>
              <w:ind w:left="0" w:firstLine="0"/>
            </w:pPr>
            <w:r>
              <w:t>2</w:t>
            </w:r>
            <w:r w:rsidR="00347C00">
              <w:t>7</w:t>
            </w:r>
            <w:r w:rsidR="00EB4C53">
              <w:t>0</w:t>
            </w:r>
            <w:r>
              <w:t xml:space="preserve"> members</w:t>
            </w:r>
            <w:r w:rsidR="00527C16">
              <w:t xml:space="preserve">. </w:t>
            </w: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59441069" w14:textId="77777777" w:rsidR="007008A3" w:rsidRDefault="00180276">
            <w:pPr>
              <w:ind w:left="0" w:firstLine="0"/>
            </w:pPr>
            <w:r>
              <w:t xml:space="preserve"> </w:t>
            </w:r>
          </w:p>
          <w:p w14:paraId="7D5FD343" w14:textId="3195BA62" w:rsidR="007008A3" w:rsidRDefault="00180276">
            <w:pPr>
              <w:ind w:left="0" w:firstLine="0"/>
            </w:pPr>
            <w:r>
              <w:t xml:space="preserve"> </w:t>
            </w:r>
          </w:p>
          <w:p w14:paraId="6038A4A7" w14:textId="77777777" w:rsidR="007008A3" w:rsidRDefault="00180276">
            <w:pPr>
              <w:ind w:left="0" w:firstLine="0"/>
            </w:pPr>
            <w:r>
              <w:t xml:space="preserve"> </w:t>
            </w:r>
          </w:p>
        </w:tc>
      </w:tr>
      <w:tr w:rsidR="007008A3" w14:paraId="10201194" w14:textId="77777777">
        <w:trPr>
          <w:trHeight w:val="828"/>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53D44CB0" w14:textId="757E3406" w:rsidR="007008A3" w:rsidRDefault="00527C16">
            <w:pPr>
              <w:ind w:left="0" w:firstLine="0"/>
            </w:pPr>
            <w:r>
              <w:t>101</w:t>
            </w:r>
            <w:r w:rsidR="00180276">
              <w:t xml:space="preserve">/25 </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128ED255" w14:textId="1D4825DB" w:rsidR="007008A3" w:rsidRDefault="00180276">
            <w:pPr>
              <w:ind w:left="0" w:firstLine="0"/>
            </w:pPr>
            <w:r>
              <w:rPr>
                <w:b/>
              </w:rPr>
              <w:t xml:space="preserve">Beacon </w:t>
            </w:r>
            <w:r w:rsidR="00A81BC2">
              <w:rPr>
                <w:b/>
              </w:rPr>
              <w:t>Report</w:t>
            </w:r>
          </w:p>
          <w:p w14:paraId="4980F97B" w14:textId="3D0FE813" w:rsidR="00EC408D" w:rsidRDefault="00180276">
            <w:pPr>
              <w:ind w:left="0" w:firstLine="0"/>
              <w:rPr>
                <w:rFonts w:eastAsia="Calibri"/>
              </w:rPr>
            </w:pPr>
            <w:r>
              <w:rPr>
                <w:rFonts w:ascii="Calibri" w:eastAsia="Calibri" w:hAnsi="Calibri" w:cs="Calibri"/>
                <w:sz w:val="22"/>
              </w:rPr>
              <w:t xml:space="preserve"> </w:t>
            </w:r>
            <w:r w:rsidR="00EB4C53">
              <w:rPr>
                <w:rFonts w:eastAsia="Calibri"/>
              </w:rPr>
              <w:t>Pat asked what should we do about the u3a’s manx.net email address, given that from 21</w:t>
            </w:r>
            <w:r w:rsidR="00EB4C53" w:rsidRPr="00EB4C53">
              <w:rPr>
                <w:rFonts w:eastAsia="Calibri"/>
                <w:vertAlign w:val="superscript"/>
              </w:rPr>
              <w:t>st</w:t>
            </w:r>
            <w:r w:rsidR="00EB4C53">
              <w:rPr>
                <w:rFonts w:eastAsia="Calibri"/>
              </w:rPr>
              <w:t xml:space="preserve"> January 2</w:t>
            </w:r>
            <w:r w:rsidR="00A81BC2">
              <w:rPr>
                <w:rFonts w:eastAsia="Calibri"/>
              </w:rPr>
              <w:t>0</w:t>
            </w:r>
            <w:r w:rsidR="00EB4C53">
              <w:rPr>
                <w:rFonts w:eastAsia="Calibri"/>
              </w:rPr>
              <w:t>26 Manx</w:t>
            </w:r>
            <w:r w:rsidR="00A81BC2">
              <w:rPr>
                <w:rFonts w:eastAsia="Calibri"/>
              </w:rPr>
              <w:t xml:space="preserve"> Telecom</w:t>
            </w:r>
            <w:r w:rsidR="00EB4C53">
              <w:rPr>
                <w:rFonts w:eastAsia="Calibri"/>
              </w:rPr>
              <w:t xml:space="preserve"> will c</w:t>
            </w:r>
            <w:r w:rsidR="00A81BC2">
              <w:rPr>
                <w:rFonts w:eastAsia="Calibri"/>
              </w:rPr>
              <w:t>harge</w:t>
            </w:r>
            <w:r w:rsidR="00EB4C53">
              <w:rPr>
                <w:rFonts w:eastAsia="Calibri"/>
              </w:rPr>
              <w:t xml:space="preserve"> £65 p.a. for the email address. Paul asked if it was worth changing it, given the work involved. Tony reported that the latest batch of publicity leaflets (500) have the current email address, so it was decided to leave the email address as is. Paul wondered if Manx Telecom</w:t>
            </w:r>
            <w:r w:rsidR="004B0F55">
              <w:rPr>
                <w:rFonts w:eastAsia="Calibri"/>
              </w:rPr>
              <w:t>/</w:t>
            </w:r>
            <w:proofErr w:type="spellStart"/>
            <w:r w:rsidR="004B0F55">
              <w:rPr>
                <w:rFonts w:eastAsia="Calibri"/>
              </w:rPr>
              <w:t>Junara</w:t>
            </w:r>
            <w:proofErr w:type="spellEnd"/>
            <w:r w:rsidR="00EB4C53">
              <w:rPr>
                <w:rFonts w:eastAsia="Calibri"/>
              </w:rPr>
              <w:t xml:space="preserve"> would waive the fee for a charity? </w:t>
            </w:r>
            <w:r>
              <w:rPr>
                <w:rFonts w:ascii="Calibri" w:eastAsia="Calibri" w:hAnsi="Calibri" w:cs="Calibri"/>
                <w:sz w:val="22"/>
              </w:rPr>
              <w:t xml:space="preserve">   </w:t>
            </w:r>
            <w:r w:rsidR="00EC408D" w:rsidRPr="00EC408D">
              <w:rPr>
                <w:rFonts w:eastAsia="Calibri"/>
              </w:rPr>
              <w:t xml:space="preserve">ACTION </w:t>
            </w:r>
            <w:r w:rsidR="004B0F55">
              <w:rPr>
                <w:rFonts w:eastAsia="Calibri"/>
              </w:rPr>
              <w:t>EC offered</w:t>
            </w:r>
            <w:r w:rsidR="00EC408D" w:rsidRPr="00EC408D">
              <w:rPr>
                <w:rFonts w:eastAsia="Calibri"/>
              </w:rPr>
              <w:t xml:space="preserve"> to ask MT</w:t>
            </w:r>
            <w:r w:rsidRPr="00EC408D">
              <w:rPr>
                <w:rFonts w:eastAsia="Calibri"/>
              </w:rPr>
              <w:t xml:space="preserve"> </w:t>
            </w:r>
            <w:r w:rsidR="004B0F55">
              <w:rPr>
                <w:rFonts w:eastAsia="Calibri"/>
              </w:rPr>
              <w:t>/</w:t>
            </w:r>
            <w:proofErr w:type="spellStart"/>
            <w:r w:rsidR="004B0F55">
              <w:rPr>
                <w:rFonts w:eastAsia="Calibri"/>
              </w:rPr>
              <w:t>Junara</w:t>
            </w:r>
            <w:proofErr w:type="spellEnd"/>
            <w:r w:rsidRPr="00EC408D">
              <w:rPr>
                <w:rFonts w:eastAsia="Calibri"/>
              </w:rPr>
              <w:t xml:space="preserve">  </w:t>
            </w:r>
          </w:p>
          <w:p w14:paraId="16ED5888" w14:textId="77777777" w:rsidR="004B0F55" w:rsidRDefault="00EC408D">
            <w:pPr>
              <w:ind w:left="0" w:firstLine="0"/>
              <w:rPr>
                <w:rFonts w:eastAsia="Calibri"/>
              </w:rPr>
            </w:pPr>
            <w:r>
              <w:rPr>
                <w:rFonts w:eastAsia="Calibri"/>
              </w:rPr>
              <w:t>Members must be asked to notify Andy (as Membership Secretary) if they change their email address. This should go in the next newsletter.</w:t>
            </w:r>
          </w:p>
          <w:p w14:paraId="4772A573" w14:textId="44FC1CE5" w:rsidR="00527C16" w:rsidRDefault="00180276">
            <w:pPr>
              <w:ind w:left="0" w:firstLine="0"/>
              <w:rPr>
                <w:rFonts w:eastAsia="Calibri"/>
              </w:rPr>
            </w:pPr>
            <w:r w:rsidRPr="00EC408D">
              <w:rPr>
                <w:rFonts w:eastAsia="Calibri"/>
              </w:rPr>
              <w:t xml:space="preserve"> </w:t>
            </w:r>
          </w:p>
          <w:p w14:paraId="2251008A" w14:textId="604EAAD2" w:rsidR="004B0F55" w:rsidRDefault="004B0F55" w:rsidP="004B0F55">
            <w:pPr>
              <w:ind w:left="0" w:firstLine="0"/>
            </w:pPr>
            <w:r>
              <w:t>Regarding visibility of members’ information on Beacon, Di said that any Group Leader is able to see the names of all members but can only see contact details of those they wish to add to their Group.</w:t>
            </w:r>
          </w:p>
          <w:p w14:paraId="42BA1D39" w14:textId="77777777" w:rsidR="00356C39" w:rsidRDefault="00356C39" w:rsidP="004B0F55">
            <w:pPr>
              <w:ind w:left="0" w:firstLine="0"/>
            </w:pPr>
          </w:p>
          <w:p w14:paraId="6DA04A26" w14:textId="188E6236" w:rsidR="007008A3" w:rsidRDefault="00180276">
            <w:pPr>
              <w:ind w:left="0" w:firstLine="0"/>
            </w:pPr>
            <w:r w:rsidRPr="00EC408D">
              <w:rPr>
                <w:rFonts w:eastAsia="Calibri"/>
              </w:rPr>
              <w:t xml:space="preserve">                                                                           </w:t>
            </w:r>
            <w:r w:rsidRPr="00EC408D">
              <w:t xml:space="preserve"> </w:t>
            </w: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39497729" w14:textId="77777777" w:rsidR="007008A3" w:rsidRDefault="00180276">
            <w:pPr>
              <w:ind w:left="0" w:firstLine="0"/>
            </w:pPr>
            <w:r>
              <w:t xml:space="preserve"> </w:t>
            </w:r>
          </w:p>
          <w:p w14:paraId="526D3430" w14:textId="77777777" w:rsidR="007008A3" w:rsidRDefault="00180276">
            <w:pPr>
              <w:ind w:left="0" w:firstLine="0"/>
            </w:pPr>
            <w:r>
              <w:t xml:space="preserve"> </w:t>
            </w:r>
          </w:p>
          <w:p w14:paraId="1C595F9E" w14:textId="77777777" w:rsidR="007008A3" w:rsidRDefault="00180276">
            <w:pPr>
              <w:ind w:left="0" w:firstLine="0"/>
            </w:pPr>
            <w:r>
              <w:t xml:space="preserve"> </w:t>
            </w:r>
          </w:p>
          <w:p w14:paraId="7E6C3D97" w14:textId="77777777" w:rsidR="00EC408D" w:rsidRDefault="00EC408D">
            <w:pPr>
              <w:ind w:left="0" w:firstLine="0"/>
            </w:pPr>
          </w:p>
          <w:p w14:paraId="71F69BA8" w14:textId="77777777" w:rsidR="00EC408D" w:rsidRDefault="00EC408D">
            <w:pPr>
              <w:ind w:left="0" w:firstLine="0"/>
            </w:pPr>
          </w:p>
          <w:p w14:paraId="508054B0" w14:textId="77777777" w:rsidR="00EC408D" w:rsidRDefault="00EC408D">
            <w:pPr>
              <w:ind w:left="0" w:firstLine="0"/>
            </w:pPr>
          </w:p>
          <w:p w14:paraId="6947713B" w14:textId="77777777" w:rsidR="00EC408D" w:rsidRDefault="00EC408D">
            <w:pPr>
              <w:ind w:left="0" w:firstLine="0"/>
            </w:pPr>
          </w:p>
          <w:p w14:paraId="3829C750" w14:textId="0A3766A8" w:rsidR="00EC408D" w:rsidRDefault="004B0F55">
            <w:pPr>
              <w:ind w:left="0" w:firstLine="0"/>
            </w:pPr>
            <w:r>
              <w:t>EC</w:t>
            </w:r>
          </w:p>
          <w:p w14:paraId="0B445D05" w14:textId="77777777" w:rsidR="00EC408D" w:rsidRDefault="00EC408D">
            <w:pPr>
              <w:ind w:left="0" w:firstLine="0"/>
            </w:pPr>
          </w:p>
          <w:p w14:paraId="4277FC8A" w14:textId="4F37CABE" w:rsidR="00EC408D" w:rsidRDefault="00EC408D">
            <w:pPr>
              <w:ind w:left="0" w:firstLine="0"/>
            </w:pPr>
            <w:r>
              <w:t>AC</w:t>
            </w:r>
          </w:p>
        </w:tc>
      </w:tr>
      <w:tr w:rsidR="007008A3" w14:paraId="192EF198" w14:textId="77777777">
        <w:trPr>
          <w:trHeight w:val="787"/>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394F0D45" w14:textId="0B342897" w:rsidR="007008A3" w:rsidRDefault="00527C16">
            <w:pPr>
              <w:ind w:left="0" w:firstLine="0"/>
            </w:pPr>
            <w:r>
              <w:lastRenderedPageBreak/>
              <w:t>102</w:t>
            </w:r>
            <w:r w:rsidR="00180276">
              <w:t xml:space="preserve">/25 </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28BCD3E1" w14:textId="77777777" w:rsidR="007008A3" w:rsidRDefault="00180276">
            <w:pPr>
              <w:ind w:left="0" w:firstLine="0"/>
            </w:pPr>
            <w:r>
              <w:rPr>
                <w:b/>
              </w:rPr>
              <w:t xml:space="preserve">Web Site </w:t>
            </w:r>
          </w:p>
          <w:p w14:paraId="33382265" w14:textId="4680D641" w:rsidR="00C216BA" w:rsidRDefault="00EC408D">
            <w:pPr>
              <w:ind w:left="0" w:firstLine="0"/>
            </w:pPr>
            <w:r>
              <w:t>Di reported</w:t>
            </w:r>
            <w:r w:rsidR="00C216BA">
              <w:t xml:space="preserve"> that she </w:t>
            </w:r>
            <w:r>
              <w:t>had discussed the u3a Facebook page with Ro Baggs, who had set it up. Both of them are Administrators</w:t>
            </w:r>
            <w:r w:rsidR="00007559">
              <w:t xml:space="preserve">. </w:t>
            </w:r>
            <w:r>
              <w:t xml:space="preserve"> Di has changed the permissions so that one or other of them h</w:t>
            </w:r>
            <w:r w:rsidR="00527C16">
              <w:t>a</w:t>
            </w:r>
            <w:r>
              <w:t>s</w:t>
            </w:r>
            <w:r w:rsidR="00527C16">
              <w:t xml:space="preserve"> </w:t>
            </w:r>
            <w:r>
              <w:t>to approve an</w:t>
            </w:r>
            <w:r w:rsidR="00A81BC2">
              <w:t>y</w:t>
            </w:r>
            <w:r>
              <w:t xml:space="preserve"> </w:t>
            </w:r>
            <w:r w:rsidR="00527C16">
              <w:t>s</w:t>
            </w:r>
            <w:r>
              <w:t>ubmissions</w:t>
            </w:r>
            <w:r w:rsidR="00527C16">
              <w:t>.</w:t>
            </w:r>
            <w:r>
              <w:t xml:space="preserve"> </w:t>
            </w:r>
            <w:r w:rsidR="00007559">
              <w:t xml:space="preserve">It is a closed group which </w:t>
            </w:r>
            <w:r w:rsidR="00527C16">
              <w:t>only existing members can access.</w:t>
            </w:r>
            <w:r w:rsidR="00567E0D">
              <w:t xml:space="preserve"> </w:t>
            </w:r>
          </w:p>
          <w:p w14:paraId="7718E1C1" w14:textId="346CF8D6" w:rsidR="00034C47" w:rsidRDefault="00527C16">
            <w:pPr>
              <w:ind w:left="0" w:firstLine="0"/>
            </w:pPr>
            <w:r>
              <w:t xml:space="preserve">A discussion followed as to the purpose of Facebook and </w:t>
            </w:r>
            <w:r w:rsidR="00A81BC2">
              <w:t xml:space="preserve">the </w:t>
            </w:r>
            <w:r>
              <w:t xml:space="preserve">pros and cons of having it. </w:t>
            </w:r>
          </w:p>
          <w:p w14:paraId="40A64C3E" w14:textId="59F29347" w:rsidR="00527C16" w:rsidRDefault="00527C16">
            <w:pPr>
              <w:ind w:left="0" w:firstLine="0"/>
            </w:pPr>
            <w:r>
              <w:t>Pros: it will appeal to a younger demographic; some current members do not use Facebook.</w:t>
            </w:r>
          </w:p>
          <w:p w14:paraId="05BE143E" w14:textId="5698EB8F" w:rsidR="00527C16" w:rsidRDefault="00527C16">
            <w:pPr>
              <w:ind w:left="0" w:firstLine="0"/>
            </w:pPr>
            <w:r>
              <w:t>It’s a 2-way communication, allowing interaction and networking</w:t>
            </w:r>
          </w:p>
          <w:p w14:paraId="44F4EDD9" w14:textId="3BFEB98D" w:rsidR="00527C16" w:rsidRDefault="00527C16">
            <w:pPr>
              <w:ind w:left="0" w:firstLine="0"/>
            </w:pPr>
            <w:r>
              <w:t xml:space="preserve">Cons: it takes regular time and effort to maintain it, to be of any use. </w:t>
            </w:r>
          </w:p>
          <w:p w14:paraId="5B975270" w14:textId="64C08960" w:rsidR="00567E0D" w:rsidRDefault="00567E0D">
            <w:pPr>
              <w:ind w:left="0" w:firstLine="0"/>
            </w:pPr>
            <w:r>
              <w:t>Tony recalled that years ago the Committee had decided to close the Facebook page!</w:t>
            </w:r>
          </w:p>
          <w:p w14:paraId="301B800F" w14:textId="6F79A32F" w:rsidR="00527C16" w:rsidRDefault="00527C16">
            <w:pPr>
              <w:ind w:left="0" w:firstLine="0"/>
            </w:pPr>
            <w:r>
              <w:t>A vote on whether to continue using Facebook was taken. Most members voted for its closure.</w:t>
            </w:r>
            <w:r w:rsidR="00567E0D">
              <w:t xml:space="preserve"> John has had previous experience of doing this and found that it took 6 months to close it and for all data to be erased!</w:t>
            </w:r>
          </w:p>
          <w:p w14:paraId="00911B81" w14:textId="77777777" w:rsidR="00034C47" w:rsidRDefault="00527C16" w:rsidP="00EB4C53">
            <w:pPr>
              <w:ind w:left="0" w:firstLine="0"/>
            </w:pPr>
            <w:r>
              <w:t>ACTION Di to close the Facebook page (John to assist)</w:t>
            </w:r>
          </w:p>
          <w:p w14:paraId="6D1AC9AD" w14:textId="77777777" w:rsidR="00FA5CCB" w:rsidRDefault="00FA5CCB" w:rsidP="00EB4C53">
            <w:pPr>
              <w:ind w:left="0" w:firstLine="0"/>
            </w:pPr>
          </w:p>
          <w:p w14:paraId="5239517E" w14:textId="7A90824F" w:rsidR="00FA5CCB" w:rsidRDefault="00FA5CCB" w:rsidP="00EB4C53">
            <w:pPr>
              <w:ind w:left="0" w:firstLine="0"/>
            </w:pPr>
            <w:r>
              <w:t>Re the web</w:t>
            </w:r>
            <w:r w:rsidR="00AE35D4">
              <w:t>si</w:t>
            </w:r>
            <w:r>
              <w:t>te, Di reported that she had updated the safeguarding policy on the policy pages of the website. The info on u3a Learning was in the last newsletter.</w:t>
            </w:r>
          </w:p>
          <w:p w14:paraId="7CB6241F" w14:textId="77777777" w:rsidR="00FA5CCB" w:rsidRDefault="00FA5CCB" w:rsidP="00EB4C53">
            <w:pPr>
              <w:ind w:left="0" w:firstLine="0"/>
            </w:pPr>
          </w:p>
          <w:p w14:paraId="33C9E0BB" w14:textId="77777777" w:rsidR="00FA5CCB" w:rsidRDefault="00FA5CCB" w:rsidP="00EB4C53">
            <w:pPr>
              <w:ind w:left="0" w:firstLine="0"/>
            </w:pPr>
            <w:r>
              <w:t xml:space="preserve">Andy said that he has purchased an app for about £37 (one off payment) which can enable pdf files to be </w:t>
            </w:r>
            <w:proofErr w:type="spellStart"/>
            <w:r>
              <w:t>editted</w:t>
            </w:r>
            <w:proofErr w:type="spellEnd"/>
            <w:r>
              <w:t>, changed into Word Docs and back again to pdfs</w:t>
            </w:r>
            <w:r w:rsidR="00087282">
              <w:t xml:space="preserve">; he finds this </w:t>
            </w:r>
            <w:r>
              <w:t xml:space="preserve">very useful. </w:t>
            </w:r>
            <w:r w:rsidR="00087282">
              <w:t>ACTION Andy to</w:t>
            </w:r>
            <w:r>
              <w:t xml:space="preserve"> provide details.</w:t>
            </w:r>
          </w:p>
          <w:p w14:paraId="6F1920F9" w14:textId="1EFA3391" w:rsidR="00007559" w:rsidRDefault="00007559" w:rsidP="00EB4C53">
            <w:pPr>
              <w:ind w:left="0" w:firstLine="0"/>
            </w:pP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719D350A" w14:textId="77777777" w:rsidR="007008A3" w:rsidRDefault="00180276">
            <w:pPr>
              <w:ind w:left="0" w:firstLine="0"/>
            </w:pPr>
            <w:r>
              <w:t xml:space="preserve"> </w:t>
            </w:r>
          </w:p>
          <w:p w14:paraId="617C75DF" w14:textId="77777777" w:rsidR="00004C54" w:rsidRDefault="00004C54">
            <w:pPr>
              <w:ind w:left="0" w:firstLine="0"/>
            </w:pPr>
          </w:p>
          <w:p w14:paraId="11F924B0" w14:textId="77777777" w:rsidR="00004C54" w:rsidRDefault="00004C54">
            <w:pPr>
              <w:ind w:left="0" w:firstLine="0"/>
            </w:pPr>
          </w:p>
          <w:p w14:paraId="2F688720" w14:textId="77777777" w:rsidR="00004C54" w:rsidRDefault="00004C54">
            <w:pPr>
              <w:ind w:left="0" w:firstLine="0"/>
            </w:pPr>
          </w:p>
          <w:p w14:paraId="0163ACE4" w14:textId="796C3DC0" w:rsidR="00004C54" w:rsidRDefault="00004C54">
            <w:pPr>
              <w:ind w:left="0" w:firstLine="0"/>
            </w:pPr>
          </w:p>
          <w:p w14:paraId="71E3CD69" w14:textId="77777777" w:rsidR="00C216BA" w:rsidRDefault="00C216BA">
            <w:pPr>
              <w:ind w:left="0" w:firstLine="0"/>
            </w:pPr>
          </w:p>
          <w:p w14:paraId="448DB5C1" w14:textId="77777777" w:rsidR="00C216BA" w:rsidRDefault="00C216BA">
            <w:pPr>
              <w:ind w:left="0" w:firstLine="0"/>
            </w:pPr>
          </w:p>
          <w:p w14:paraId="27C2845C" w14:textId="77777777" w:rsidR="00C216BA" w:rsidRDefault="00C216BA">
            <w:pPr>
              <w:ind w:left="0" w:firstLine="0"/>
            </w:pPr>
          </w:p>
          <w:p w14:paraId="350FEEF0" w14:textId="77777777" w:rsidR="00C216BA" w:rsidRDefault="00C216BA">
            <w:pPr>
              <w:ind w:left="0" w:firstLine="0"/>
            </w:pPr>
          </w:p>
          <w:p w14:paraId="383E7245" w14:textId="77777777" w:rsidR="00C216BA" w:rsidRDefault="00C216BA">
            <w:pPr>
              <w:ind w:left="0" w:firstLine="0"/>
            </w:pPr>
          </w:p>
          <w:p w14:paraId="3219288B" w14:textId="77777777" w:rsidR="00C216BA" w:rsidRDefault="00C216BA">
            <w:pPr>
              <w:ind w:left="0" w:firstLine="0"/>
            </w:pPr>
          </w:p>
          <w:p w14:paraId="36C88F09" w14:textId="77777777" w:rsidR="00C216BA" w:rsidRDefault="00C216BA">
            <w:pPr>
              <w:ind w:left="0" w:firstLine="0"/>
            </w:pPr>
          </w:p>
          <w:p w14:paraId="616268E0" w14:textId="77777777" w:rsidR="00C216BA" w:rsidRDefault="00C216BA">
            <w:pPr>
              <w:ind w:left="0" w:firstLine="0"/>
            </w:pPr>
          </w:p>
          <w:p w14:paraId="20C00769" w14:textId="77777777" w:rsidR="00FA5CCB" w:rsidRDefault="00FA5CCB">
            <w:pPr>
              <w:ind w:left="0" w:firstLine="0"/>
            </w:pPr>
          </w:p>
          <w:p w14:paraId="3BEFC6BF" w14:textId="77777777" w:rsidR="00FA5CCB" w:rsidRDefault="00FA5CCB">
            <w:pPr>
              <w:ind w:left="0" w:firstLine="0"/>
            </w:pPr>
          </w:p>
          <w:p w14:paraId="3A9D28F4" w14:textId="77777777" w:rsidR="00007559" w:rsidRDefault="00007559">
            <w:pPr>
              <w:ind w:left="0" w:firstLine="0"/>
            </w:pPr>
          </w:p>
          <w:p w14:paraId="572E623F" w14:textId="582FC6F0" w:rsidR="00527C16" w:rsidRDefault="00527C16">
            <w:pPr>
              <w:ind w:left="0" w:firstLine="0"/>
            </w:pPr>
            <w:r>
              <w:t>DB/JT</w:t>
            </w:r>
          </w:p>
          <w:p w14:paraId="150D56B0" w14:textId="77777777" w:rsidR="00FA5CCB" w:rsidRDefault="00FA5CCB">
            <w:pPr>
              <w:ind w:left="0" w:firstLine="0"/>
            </w:pPr>
          </w:p>
          <w:p w14:paraId="50E8CC3A" w14:textId="77777777" w:rsidR="00FA5CCB" w:rsidRDefault="00FA5CCB">
            <w:pPr>
              <w:ind w:left="0" w:firstLine="0"/>
            </w:pPr>
          </w:p>
          <w:p w14:paraId="41416385" w14:textId="77777777" w:rsidR="00FA5CCB" w:rsidRDefault="00FA5CCB">
            <w:pPr>
              <w:ind w:left="0" w:firstLine="0"/>
            </w:pPr>
          </w:p>
          <w:p w14:paraId="31BA82FB" w14:textId="77777777" w:rsidR="00FA5CCB" w:rsidRDefault="00FA5CCB">
            <w:pPr>
              <w:ind w:left="0" w:firstLine="0"/>
            </w:pPr>
          </w:p>
          <w:p w14:paraId="3600FEA5" w14:textId="77777777" w:rsidR="00FA5CCB" w:rsidRDefault="00FA5CCB">
            <w:pPr>
              <w:ind w:left="0" w:firstLine="0"/>
            </w:pPr>
          </w:p>
          <w:p w14:paraId="2EF96A74" w14:textId="77777777" w:rsidR="00FA5CCB" w:rsidRDefault="00FA5CCB">
            <w:pPr>
              <w:ind w:left="0" w:firstLine="0"/>
            </w:pPr>
          </w:p>
          <w:p w14:paraId="0893CB12" w14:textId="77777777" w:rsidR="00FA5CCB" w:rsidRDefault="00FA5CCB">
            <w:pPr>
              <w:ind w:left="0" w:firstLine="0"/>
            </w:pPr>
          </w:p>
          <w:p w14:paraId="3212E02D" w14:textId="18913F65" w:rsidR="00FA5CCB" w:rsidRDefault="00FA5CCB">
            <w:pPr>
              <w:ind w:left="0" w:firstLine="0"/>
            </w:pPr>
            <w:r>
              <w:t>AC</w:t>
            </w:r>
          </w:p>
        </w:tc>
      </w:tr>
      <w:tr w:rsidR="007008A3" w:rsidRPr="00794D93" w14:paraId="4FB14139" w14:textId="77777777" w:rsidTr="004B0F55">
        <w:trPr>
          <w:trHeight w:val="1640"/>
        </w:trPr>
        <w:tc>
          <w:tcPr>
            <w:tcW w:w="1372" w:type="dxa"/>
            <w:tcBorders>
              <w:top w:val="single" w:sz="2" w:space="0" w:color="000000"/>
              <w:left w:val="single" w:sz="2" w:space="0" w:color="000000"/>
              <w:bottom w:val="single" w:sz="2" w:space="0" w:color="000000"/>
              <w:right w:val="single" w:sz="2" w:space="0" w:color="000000"/>
            </w:tcBorders>
          </w:tcPr>
          <w:p w14:paraId="38F7267E" w14:textId="4338F8F4" w:rsidR="007008A3" w:rsidRDefault="00527C16">
            <w:pPr>
              <w:ind w:left="0" w:firstLine="0"/>
            </w:pPr>
            <w:r>
              <w:t>1</w:t>
            </w:r>
            <w:r w:rsidR="00C672A3">
              <w:t>0</w:t>
            </w:r>
            <w:r>
              <w:t>3</w:t>
            </w:r>
            <w:r w:rsidR="00180276">
              <w:t xml:space="preserve">/25 </w:t>
            </w:r>
          </w:p>
        </w:tc>
        <w:tc>
          <w:tcPr>
            <w:tcW w:w="7202" w:type="dxa"/>
            <w:tcBorders>
              <w:top w:val="single" w:sz="2" w:space="0" w:color="000000"/>
              <w:left w:val="single" w:sz="2" w:space="0" w:color="000000"/>
              <w:bottom w:val="single" w:sz="2" w:space="0" w:color="000000"/>
              <w:right w:val="single" w:sz="2" w:space="0" w:color="000000"/>
            </w:tcBorders>
          </w:tcPr>
          <w:p w14:paraId="7C8C742E" w14:textId="77777777" w:rsidR="007008A3" w:rsidRDefault="00180276">
            <w:pPr>
              <w:ind w:left="0" w:firstLine="0"/>
            </w:pPr>
            <w:r>
              <w:rPr>
                <w:b/>
              </w:rPr>
              <w:t xml:space="preserve">Special Interest Groups </w:t>
            </w:r>
          </w:p>
          <w:p w14:paraId="38C73CFC" w14:textId="2A6A1CFE" w:rsidR="00C216BA" w:rsidRDefault="00A81BC2">
            <w:pPr>
              <w:ind w:left="0" w:firstLine="0"/>
            </w:pPr>
            <w:r>
              <w:t>Tony reported that the potential</w:t>
            </w:r>
            <w:r w:rsidR="00C216BA">
              <w:t xml:space="preserve"> fourth French group</w:t>
            </w:r>
            <w:r>
              <w:t xml:space="preserve"> will not proceed as no-one was willing to act as Group Leader! </w:t>
            </w:r>
            <w:r w:rsidR="00C216BA">
              <w:t>Stephen Free</w:t>
            </w:r>
            <w:r>
              <w:t xml:space="preserve"> will attem</w:t>
            </w:r>
            <w:r w:rsidR="004B0F55">
              <w:t>p</w:t>
            </w:r>
            <w:r>
              <w:t>t to distribute the new members around the existing 3 groups.</w:t>
            </w:r>
          </w:p>
          <w:p w14:paraId="09DBB3F7" w14:textId="501FF9DB" w:rsidR="00A81BC2" w:rsidRDefault="00A81BC2">
            <w:pPr>
              <w:ind w:left="0" w:firstLine="0"/>
            </w:pPr>
            <w:r>
              <w:t>The new groups of Philosophy and Current Affairs led by Tony Cain were very popular to start with but numbers have gone down from 10/11 to 4/</w:t>
            </w:r>
            <w:proofErr w:type="gramStart"/>
            <w:r>
              <w:t>5  and</w:t>
            </w:r>
            <w:proofErr w:type="gramEnd"/>
            <w:r>
              <w:t xml:space="preserve"> 15 to 8/9 respectively; John was able to inform the meeting as he belongs to both groups and finds them both very interesting. </w:t>
            </w:r>
          </w:p>
          <w:p w14:paraId="099EB0F5" w14:textId="2AEB50E6" w:rsidR="00A81BC2" w:rsidRDefault="00A81BC2">
            <w:pPr>
              <w:ind w:left="0" w:firstLine="0"/>
            </w:pPr>
            <w:r>
              <w:t>Di asked why there was no mention of a potential backgammon group, which Glynis proposed. ACTION Tony to speak to Glynis</w:t>
            </w:r>
            <w:r w:rsidR="004B0F55">
              <w:t xml:space="preserve">-not required as it’s on the </w:t>
            </w:r>
            <w:proofErr w:type="gramStart"/>
            <w:r w:rsidR="004B0F55">
              <w:t>website!(</w:t>
            </w:r>
            <w:proofErr w:type="gramEnd"/>
            <w:r w:rsidR="004B0F55">
              <w:t>EC)</w:t>
            </w:r>
          </w:p>
          <w:p w14:paraId="291BD039" w14:textId="678CF6A5" w:rsidR="00F35535" w:rsidRDefault="00A81BC2" w:rsidP="00A81BC2">
            <w:pPr>
              <w:ind w:left="0" w:firstLine="0"/>
            </w:pPr>
            <w:r>
              <w:t>Andy mentioned that Sue Nichol was interested in a Scandinavian Group. It was suggested t</w:t>
            </w:r>
            <w:r w:rsidR="00EE30F0">
              <w:t>h</w:t>
            </w:r>
            <w:r>
              <w:t xml:space="preserve">at Sue might like to </w:t>
            </w:r>
            <w:proofErr w:type="gramStart"/>
            <w:r>
              <w:t>give  a</w:t>
            </w:r>
            <w:proofErr w:type="gramEnd"/>
            <w:r w:rsidR="00EE30F0">
              <w:t xml:space="preserve"> </w:t>
            </w:r>
            <w:r>
              <w:t>ta</w:t>
            </w:r>
            <w:r w:rsidR="00EE30F0">
              <w:t>l</w:t>
            </w:r>
            <w:r>
              <w:t>k about Scan</w:t>
            </w:r>
            <w:r w:rsidR="00EE30F0">
              <w:t>di</w:t>
            </w:r>
            <w:r>
              <w:t xml:space="preserve">navia and that would help </w:t>
            </w:r>
            <w:r w:rsidR="00560F04">
              <w:t>inform wheth</w:t>
            </w:r>
            <w:r w:rsidR="00EE30F0">
              <w:t>e</w:t>
            </w:r>
            <w:r w:rsidR="00560F04">
              <w:t>r a new group was viable. ACTION Andy to speak to Sue.</w:t>
            </w:r>
          </w:p>
          <w:p w14:paraId="46DD2752" w14:textId="14E3FC99" w:rsidR="004A7164" w:rsidRDefault="00560F04" w:rsidP="00A81BC2">
            <w:pPr>
              <w:ind w:left="0" w:firstLine="0"/>
            </w:pPr>
            <w:r>
              <w:t>John commented that</w:t>
            </w:r>
            <w:r w:rsidR="00EE30F0">
              <w:t>,</w:t>
            </w:r>
            <w:r>
              <w:t xml:space="preserve"> as a new member</w:t>
            </w:r>
            <w:r w:rsidR="00EE30F0">
              <w:t>,</w:t>
            </w:r>
            <w:r>
              <w:t xml:space="preserve"> it was difficult to get to know other members</w:t>
            </w:r>
            <w:r w:rsidR="00B6125F">
              <w:t>.</w:t>
            </w:r>
            <w:r>
              <w:t xml:space="preserve"> He thoug</w:t>
            </w:r>
            <w:r w:rsidR="00EE30F0">
              <w:t>h</w:t>
            </w:r>
            <w:r>
              <w:t>t t</w:t>
            </w:r>
            <w:r w:rsidR="00EE30F0">
              <w:t>h</w:t>
            </w:r>
            <w:r>
              <w:t>at more could be made of the net</w:t>
            </w:r>
            <w:r w:rsidR="00EE30F0">
              <w:t>w</w:t>
            </w:r>
            <w:r>
              <w:t xml:space="preserve">orking meetings </w:t>
            </w:r>
            <w:r w:rsidR="00B6125F">
              <w:t xml:space="preserve">by having </w:t>
            </w:r>
            <w:r>
              <w:t xml:space="preserve">Group Leaders </w:t>
            </w:r>
            <w:proofErr w:type="gramStart"/>
            <w:r>
              <w:t>present  to</w:t>
            </w:r>
            <w:proofErr w:type="gramEnd"/>
            <w:r>
              <w:t xml:space="preserve"> c</w:t>
            </w:r>
            <w:r w:rsidR="00EE30F0">
              <w:t>h</w:t>
            </w:r>
            <w:r>
              <w:t xml:space="preserve">at </w:t>
            </w:r>
            <w:proofErr w:type="gramStart"/>
            <w:r>
              <w:t>to  members</w:t>
            </w:r>
            <w:proofErr w:type="gramEnd"/>
            <w:r>
              <w:t xml:space="preserve"> after the talk. </w:t>
            </w:r>
            <w:r w:rsidR="004A7164" w:rsidRPr="00007559">
              <w:t>ACTION Ask GLs</w:t>
            </w:r>
          </w:p>
          <w:p w14:paraId="6061A8EA" w14:textId="30AA799A" w:rsidR="001122C5" w:rsidRDefault="001122C5" w:rsidP="00A81BC2">
            <w:pPr>
              <w:ind w:left="0" w:firstLine="0"/>
            </w:pPr>
            <w:r>
              <w:lastRenderedPageBreak/>
              <w:t xml:space="preserve">ACTION Jane to ask St John’s Mill re using upstairs for coffee/tea after the speaker. There would </w:t>
            </w:r>
            <w:r w:rsidR="00AE35D4">
              <w:t xml:space="preserve">then </w:t>
            </w:r>
            <w:r>
              <w:t>be more room for networking.</w:t>
            </w:r>
          </w:p>
          <w:p w14:paraId="6DD9E66F" w14:textId="77777777" w:rsidR="00560F04" w:rsidRDefault="00560F04" w:rsidP="00A81BC2">
            <w:pPr>
              <w:ind w:left="0" w:firstLine="0"/>
            </w:pPr>
            <w:r>
              <w:t xml:space="preserve">Pauline and Tony </w:t>
            </w:r>
            <w:proofErr w:type="spellStart"/>
            <w:r>
              <w:t>obseved</w:t>
            </w:r>
            <w:proofErr w:type="spellEnd"/>
            <w:r>
              <w:t xml:space="preserve"> that their previous much larger u3as in the UK (1000+ members and many more groups) had an annual “open day” with all the groups represented so that members could meet them and ask questions and decide which groups they might join. </w:t>
            </w:r>
            <w:r w:rsidRPr="00007559">
              <w:t>It would be helpful if we could do similar.</w:t>
            </w:r>
            <w:r w:rsidR="004A7164" w:rsidRPr="00007559">
              <w:t xml:space="preserve"> ACTION review at next meeting?</w:t>
            </w:r>
          </w:p>
          <w:p w14:paraId="07EBBA48" w14:textId="25C44906" w:rsidR="00356C39" w:rsidRDefault="00356C39" w:rsidP="00A81BC2">
            <w:pPr>
              <w:ind w:left="0" w:firstLine="0"/>
            </w:pPr>
          </w:p>
        </w:tc>
        <w:tc>
          <w:tcPr>
            <w:tcW w:w="1002" w:type="dxa"/>
            <w:tcBorders>
              <w:top w:val="single" w:sz="2" w:space="0" w:color="000000"/>
              <w:left w:val="single" w:sz="2" w:space="0" w:color="000000"/>
              <w:bottom w:val="single" w:sz="2" w:space="0" w:color="000000"/>
              <w:right w:val="single" w:sz="2" w:space="0" w:color="000000"/>
            </w:tcBorders>
          </w:tcPr>
          <w:p w14:paraId="79560DFB" w14:textId="77777777" w:rsidR="007008A3" w:rsidRDefault="00180276">
            <w:pPr>
              <w:ind w:left="0" w:firstLine="0"/>
            </w:pPr>
            <w:r>
              <w:lastRenderedPageBreak/>
              <w:t xml:space="preserve"> </w:t>
            </w:r>
          </w:p>
          <w:p w14:paraId="75634E5E" w14:textId="77777777" w:rsidR="007008A3" w:rsidRDefault="00180276">
            <w:pPr>
              <w:ind w:left="0" w:firstLine="0"/>
            </w:pPr>
            <w:r>
              <w:t xml:space="preserve"> </w:t>
            </w:r>
          </w:p>
          <w:p w14:paraId="7DC25379" w14:textId="23E8ED4B" w:rsidR="007008A3" w:rsidRDefault="00180276">
            <w:pPr>
              <w:ind w:left="0" w:firstLine="0"/>
            </w:pPr>
            <w:r>
              <w:t xml:space="preserve"> </w:t>
            </w:r>
          </w:p>
          <w:p w14:paraId="23093561" w14:textId="77777777" w:rsidR="007008A3" w:rsidRDefault="00180276">
            <w:pPr>
              <w:ind w:left="0" w:firstLine="0"/>
            </w:pPr>
            <w:r>
              <w:t xml:space="preserve"> </w:t>
            </w:r>
          </w:p>
          <w:p w14:paraId="33519DC9" w14:textId="77777777" w:rsidR="007008A3" w:rsidRDefault="00180276">
            <w:pPr>
              <w:ind w:left="0" w:firstLine="0"/>
            </w:pPr>
            <w:r>
              <w:t xml:space="preserve"> </w:t>
            </w:r>
          </w:p>
          <w:p w14:paraId="5D2D5331" w14:textId="77777777" w:rsidR="005F6850" w:rsidRDefault="005F6850" w:rsidP="00492E71">
            <w:pPr>
              <w:ind w:left="0" w:firstLine="0"/>
            </w:pPr>
          </w:p>
          <w:p w14:paraId="4C75DB3C" w14:textId="77777777" w:rsidR="00A81BC2" w:rsidRDefault="00180276" w:rsidP="00492E71">
            <w:pPr>
              <w:ind w:left="0" w:firstLine="0"/>
            </w:pPr>
            <w:r>
              <w:t xml:space="preserve"> </w:t>
            </w:r>
          </w:p>
          <w:p w14:paraId="23ABA50E" w14:textId="77777777" w:rsidR="00A81BC2" w:rsidRDefault="00A81BC2" w:rsidP="00492E71">
            <w:pPr>
              <w:ind w:left="0" w:firstLine="0"/>
            </w:pPr>
          </w:p>
          <w:p w14:paraId="7C90133B" w14:textId="77777777" w:rsidR="00A81BC2" w:rsidRDefault="00A81BC2" w:rsidP="00492E71">
            <w:pPr>
              <w:ind w:left="0" w:firstLine="0"/>
            </w:pPr>
          </w:p>
          <w:p w14:paraId="7EE5FE8F" w14:textId="77777777" w:rsidR="00560F04" w:rsidRDefault="00560F04" w:rsidP="00492E71">
            <w:pPr>
              <w:ind w:left="0" w:firstLine="0"/>
            </w:pPr>
          </w:p>
          <w:p w14:paraId="048747F8" w14:textId="77777777" w:rsidR="00560F04" w:rsidRDefault="00560F04" w:rsidP="00492E71">
            <w:pPr>
              <w:ind w:left="0" w:firstLine="0"/>
            </w:pPr>
          </w:p>
          <w:p w14:paraId="4E6A4BBE" w14:textId="77777777" w:rsidR="004B0F55" w:rsidRDefault="004B0F55" w:rsidP="00492E71">
            <w:pPr>
              <w:ind w:left="0" w:firstLine="0"/>
            </w:pPr>
          </w:p>
          <w:p w14:paraId="1A89E476" w14:textId="77777777" w:rsidR="004B0F55" w:rsidRDefault="004B0F55" w:rsidP="00492E71">
            <w:pPr>
              <w:ind w:left="0" w:firstLine="0"/>
            </w:pPr>
          </w:p>
          <w:p w14:paraId="48BBB0B0" w14:textId="5EE88D84" w:rsidR="00560F04" w:rsidRDefault="00560F04" w:rsidP="00492E71">
            <w:pPr>
              <w:ind w:left="0" w:firstLine="0"/>
            </w:pPr>
            <w:r>
              <w:t>AC</w:t>
            </w:r>
          </w:p>
          <w:p w14:paraId="45E8B794" w14:textId="77777777" w:rsidR="004A7164" w:rsidRDefault="004A7164" w:rsidP="00492E71">
            <w:pPr>
              <w:ind w:left="0" w:firstLine="0"/>
            </w:pPr>
          </w:p>
          <w:p w14:paraId="66751D92" w14:textId="77777777" w:rsidR="004A7164" w:rsidRDefault="004A7164" w:rsidP="00492E71">
            <w:pPr>
              <w:ind w:left="0" w:firstLine="0"/>
            </w:pPr>
          </w:p>
          <w:p w14:paraId="2F8D3DCF" w14:textId="77777777" w:rsidR="004A7164" w:rsidRDefault="004A7164" w:rsidP="00492E71">
            <w:pPr>
              <w:ind w:left="0" w:firstLine="0"/>
            </w:pPr>
          </w:p>
          <w:p w14:paraId="1A1AAF6C" w14:textId="77777777" w:rsidR="004A7164" w:rsidRDefault="004A7164" w:rsidP="00492E71">
            <w:pPr>
              <w:ind w:left="0" w:firstLine="0"/>
            </w:pPr>
          </w:p>
          <w:p w14:paraId="07C4539A" w14:textId="370E3EBC" w:rsidR="004A7164" w:rsidRDefault="004A7164" w:rsidP="00492E71">
            <w:pPr>
              <w:ind w:left="0" w:firstLine="0"/>
            </w:pPr>
            <w:r>
              <w:t>TG</w:t>
            </w:r>
          </w:p>
          <w:p w14:paraId="0366A120" w14:textId="508E8435" w:rsidR="004A7164" w:rsidRDefault="001122C5" w:rsidP="00492E71">
            <w:pPr>
              <w:ind w:left="0" w:firstLine="0"/>
            </w:pPr>
            <w:r>
              <w:lastRenderedPageBreak/>
              <w:t>JD</w:t>
            </w:r>
          </w:p>
          <w:p w14:paraId="1A9D0D44" w14:textId="77777777" w:rsidR="004A7164" w:rsidRDefault="004A7164" w:rsidP="00492E71">
            <w:pPr>
              <w:ind w:left="0" w:firstLine="0"/>
            </w:pPr>
          </w:p>
          <w:p w14:paraId="62306A60" w14:textId="77777777" w:rsidR="004A7164" w:rsidRDefault="004A7164" w:rsidP="00492E71">
            <w:pPr>
              <w:ind w:left="0" w:firstLine="0"/>
            </w:pPr>
          </w:p>
          <w:p w14:paraId="7BE5E3AA" w14:textId="77777777" w:rsidR="004A7164" w:rsidRDefault="004A7164" w:rsidP="00492E71">
            <w:pPr>
              <w:ind w:left="0" w:firstLine="0"/>
            </w:pPr>
          </w:p>
          <w:p w14:paraId="7C787D9C" w14:textId="77777777" w:rsidR="001122C5" w:rsidRDefault="001122C5" w:rsidP="00492E71">
            <w:pPr>
              <w:ind w:left="0" w:firstLine="0"/>
            </w:pPr>
          </w:p>
          <w:p w14:paraId="4EDBEFE1" w14:textId="77777777" w:rsidR="001122C5" w:rsidRDefault="001122C5" w:rsidP="00492E71">
            <w:pPr>
              <w:ind w:left="0" w:firstLine="0"/>
            </w:pPr>
          </w:p>
          <w:p w14:paraId="2C799761" w14:textId="3577C561" w:rsidR="004A7164" w:rsidRDefault="004A7164" w:rsidP="00492E71">
            <w:pPr>
              <w:ind w:left="0" w:firstLine="0"/>
            </w:pPr>
            <w:r>
              <w:t>ALL?</w:t>
            </w:r>
          </w:p>
        </w:tc>
      </w:tr>
      <w:tr w:rsidR="007008A3" w14:paraId="57865EF2" w14:textId="77777777" w:rsidTr="000E0653">
        <w:trPr>
          <w:trHeight w:val="978"/>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5E201181" w14:textId="281A3613" w:rsidR="007008A3" w:rsidRDefault="00C672A3">
            <w:pPr>
              <w:ind w:left="0" w:firstLine="0"/>
            </w:pPr>
            <w:r>
              <w:lastRenderedPageBreak/>
              <w:t>1</w:t>
            </w:r>
            <w:r w:rsidR="00527C16">
              <w:t>04</w:t>
            </w:r>
            <w:r w:rsidR="00180276">
              <w:t xml:space="preserve">/25 </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0F4C6DFD" w14:textId="77777777" w:rsidR="007008A3" w:rsidRDefault="00180276">
            <w:pPr>
              <w:ind w:left="0" w:firstLine="0"/>
            </w:pPr>
            <w:r>
              <w:rPr>
                <w:b/>
              </w:rPr>
              <w:t xml:space="preserve">Critical Calendar </w:t>
            </w:r>
          </w:p>
          <w:p w14:paraId="0F623002" w14:textId="77777777" w:rsidR="007008A3" w:rsidRDefault="00527C16">
            <w:pPr>
              <w:ind w:left="0" w:firstLine="0"/>
              <w:jc w:val="both"/>
            </w:pPr>
            <w:r>
              <w:t>Eve and Pat had reviewed this after the last meeting and the latest versi</w:t>
            </w:r>
            <w:r w:rsidR="00EE30F0">
              <w:t>o</w:t>
            </w:r>
            <w:r>
              <w:t>n was emailed to CMs yesterday. ACTION All CMs to review</w:t>
            </w:r>
            <w:r w:rsidR="00B6125F">
              <w:t>.</w:t>
            </w:r>
          </w:p>
          <w:p w14:paraId="02243A83" w14:textId="5A1749BD" w:rsidR="00356C39" w:rsidRDefault="00356C39">
            <w:pPr>
              <w:ind w:left="0" w:firstLine="0"/>
              <w:jc w:val="both"/>
            </w:pP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42E55E86" w14:textId="77777777" w:rsidR="007008A3" w:rsidRDefault="00180276">
            <w:pPr>
              <w:ind w:left="0" w:firstLine="0"/>
            </w:pPr>
            <w:r>
              <w:t xml:space="preserve"> </w:t>
            </w:r>
          </w:p>
          <w:p w14:paraId="386D7466" w14:textId="77777777" w:rsidR="00B6125F" w:rsidRDefault="00B6125F">
            <w:pPr>
              <w:ind w:left="0" w:firstLine="0"/>
            </w:pPr>
          </w:p>
          <w:p w14:paraId="27A7481E" w14:textId="7DC0FF84" w:rsidR="007008A3" w:rsidRDefault="00B26E03" w:rsidP="00B6125F">
            <w:pPr>
              <w:ind w:left="0" w:firstLine="0"/>
            </w:pPr>
            <w:r>
              <w:t>ALL</w:t>
            </w:r>
          </w:p>
        </w:tc>
      </w:tr>
    </w:tbl>
    <w:p w14:paraId="58F53EA8" w14:textId="0CA8A87D" w:rsidR="007008A3" w:rsidRDefault="00180276">
      <w:pPr>
        <w:tabs>
          <w:tab w:val="right" w:pos="9027"/>
        </w:tabs>
        <w:spacing w:after="6"/>
        <w:ind w:left="-15" w:right="-15" w:firstLine="0"/>
      </w:pPr>
      <w:r>
        <w:rPr>
          <w:rFonts w:ascii="Calibri" w:eastAsia="Calibri" w:hAnsi="Calibri" w:cs="Calibri"/>
          <w:sz w:val="22"/>
        </w:rPr>
        <w:t xml:space="preserve">  </w:t>
      </w:r>
    </w:p>
    <w:tbl>
      <w:tblPr>
        <w:tblStyle w:val="TableGrid"/>
        <w:tblW w:w="9576" w:type="dxa"/>
        <w:tblInd w:w="54" w:type="dxa"/>
        <w:tblCellMar>
          <w:top w:w="59" w:type="dxa"/>
          <w:left w:w="55" w:type="dxa"/>
          <w:right w:w="24" w:type="dxa"/>
        </w:tblCellMar>
        <w:tblLook w:val="04A0" w:firstRow="1" w:lastRow="0" w:firstColumn="1" w:lastColumn="0" w:noHBand="0" w:noVBand="1"/>
      </w:tblPr>
      <w:tblGrid>
        <w:gridCol w:w="1374"/>
        <w:gridCol w:w="7202"/>
        <w:gridCol w:w="1000"/>
      </w:tblGrid>
      <w:tr w:rsidR="007008A3" w14:paraId="599CE812" w14:textId="77777777" w:rsidTr="00F352F8">
        <w:trPr>
          <w:trHeight w:val="1503"/>
        </w:trPr>
        <w:tc>
          <w:tcPr>
            <w:tcW w:w="1374" w:type="dxa"/>
            <w:tcBorders>
              <w:top w:val="single" w:sz="2" w:space="0" w:color="000000"/>
              <w:left w:val="single" w:sz="2" w:space="0" w:color="000000"/>
              <w:bottom w:val="single" w:sz="2" w:space="0" w:color="000000"/>
              <w:right w:val="single" w:sz="2" w:space="0" w:color="000000"/>
            </w:tcBorders>
          </w:tcPr>
          <w:p w14:paraId="53719D94" w14:textId="6A70F3DD" w:rsidR="007008A3" w:rsidRDefault="00527C16">
            <w:pPr>
              <w:ind w:left="1" w:firstLine="0"/>
            </w:pPr>
            <w:r>
              <w:t>105</w:t>
            </w:r>
            <w:r w:rsidR="00180276">
              <w:t xml:space="preserve">/25 </w:t>
            </w:r>
          </w:p>
        </w:tc>
        <w:tc>
          <w:tcPr>
            <w:tcW w:w="7202" w:type="dxa"/>
            <w:tcBorders>
              <w:top w:val="single" w:sz="2" w:space="0" w:color="000000"/>
              <w:left w:val="single" w:sz="2" w:space="0" w:color="000000"/>
              <w:bottom w:val="single" w:sz="2" w:space="0" w:color="000000"/>
              <w:right w:val="single" w:sz="4" w:space="0" w:color="auto"/>
            </w:tcBorders>
          </w:tcPr>
          <w:p w14:paraId="48B71BD8" w14:textId="77777777" w:rsidR="007008A3" w:rsidRDefault="00180276">
            <w:pPr>
              <w:ind w:left="0" w:firstLine="0"/>
            </w:pPr>
            <w:r>
              <w:rPr>
                <w:b/>
              </w:rPr>
              <w:t xml:space="preserve">Network Meetings </w:t>
            </w:r>
          </w:p>
          <w:p w14:paraId="2C5AFA5E" w14:textId="77777777" w:rsidR="001122C5" w:rsidRDefault="00180276" w:rsidP="00492E71">
            <w:pPr>
              <w:ind w:left="0" w:firstLine="0"/>
            </w:pPr>
            <w:r>
              <w:t xml:space="preserve">November speaker </w:t>
            </w:r>
            <w:r w:rsidR="00EE30F0">
              <w:t>will be</w:t>
            </w:r>
            <w:r>
              <w:t xml:space="preserve"> Dr Breesha Maddrell</w:t>
            </w:r>
            <w:r w:rsidR="00A44870">
              <w:t>.</w:t>
            </w:r>
            <w:r w:rsidR="00611B5D">
              <w:t xml:space="preserve"> </w:t>
            </w:r>
            <w:r w:rsidR="001122C5">
              <w:t xml:space="preserve">ACTION </w:t>
            </w:r>
            <w:r w:rsidR="00611B5D">
              <w:t>Details of this talk should be sent to D</w:t>
            </w:r>
            <w:r w:rsidR="00B26E03">
              <w:t>i</w:t>
            </w:r>
            <w:r w:rsidR="00611B5D">
              <w:t xml:space="preserve"> so that she can update the website.</w:t>
            </w:r>
            <w:r w:rsidR="00B26E03">
              <w:t xml:space="preserve"> </w:t>
            </w:r>
          </w:p>
          <w:p w14:paraId="740B383D" w14:textId="27E00AC1" w:rsidR="007008A3" w:rsidRDefault="00B26E03" w:rsidP="00492E71">
            <w:pPr>
              <w:ind w:left="0" w:firstLine="0"/>
            </w:pPr>
            <w:r>
              <w:t xml:space="preserve">Eve said that Dr </w:t>
            </w:r>
            <w:proofErr w:type="spellStart"/>
            <w:r>
              <w:t>Maddrell</w:t>
            </w:r>
            <w:proofErr w:type="spellEnd"/>
            <w:r>
              <w:t xml:space="preserve"> will </w:t>
            </w:r>
            <w:r w:rsidR="00356C39">
              <w:t xml:space="preserve">be paid </w:t>
            </w:r>
            <w:r>
              <w:t>£25</w:t>
            </w:r>
            <w:r w:rsidR="00356C39">
              <w:t xml:space="preserve"> cash</w:t>
            </w:r>
            <w:r>
              <w:t xml:space="preserve"> as she is not a u3a member.</w:t>
            </w:r>
          </w:p>
          <w:p w14:paraId="3CA8FFD5" w14:textId="77777777" w:rsidR="00F35535" w:rsidRDefault="00B26E03" w:rsidP="00492E71">
            <w:pPr>
              <w:ind w:left="0" w:firstLine="0"/>
            </w:pPr>
            <w:r>
              <w:t>There is no December Networking Meeting.</w:t>
            </w:r>
            <w:r w:rsidR="001122C5">
              <w:t xml:space="preserve"> ACTION Paul will email details of the January speaker.</w:t>
            </w:r>
          </w:p>
          <w:p w14:paraId="70956B96" w14:textId="1D8CFFC5" w:rsidR="00356C39" w:rsidRDefault="00356C39" w:rsidP="00492E71">
            <w:pPr>
              <w:ind w:left="0" w:firstLine="0"/>
            </w:pPr>
          </w:p>
        </w:tc>
        <w:tc>
          <w:tcPr>
            <w:tcW w:w="1000" w:type="dxa"/>
            <w:tcBorders>
              <w:top w:val="single" w:sz="4" w:space="0" w:color="auto"/>
              <w:left w:val="single" w:sz="4" w:space="0" w:color="auto"/>
              <w:bottom w:val="single" w:sz="4" w:space="0" w:color="auto"/>
              <w:right w:val="single" w:sz="4" w:space="0" w:color="auto"/>
            </w:tcBorders>
          </w:tcPr>
          <w:p w14:paraId="2F4D5C78" w14:textId="77777777" w:rsidR="007008A3" w:rsidRDefault="00180276">
            <w:pPr>
              <w:ind w:left="0" w:firstLine="0"/>
            </w:pPr>
            <w:r>
              <w:t xml:space="preserve"> </w:t>
            </w:r>
          </w:p>
          <w:p w14:paraId="45E12E8D" w14:textId="77777777" w:rsidR="007008A3" w:rsidRDefault="00180276">
            <w:pPr>
              <w:ind w:left="0" w:firstLine="0"/>
            </w:pPr>
            <w:r>
              <w:t xml:space="preserve">PD </w:t>
            </w:r>
          </w:p>
          <w:p w14:paraId="52BE3A01" w14:textId="77777777" w:rsidR="007008A3" w:rsidRDefault="007008A3" w:rsidP="00492E71">
            <w:pPr>
              <w:ind w:left="0" w:firstLine="0"/>
            </w:pPr>
          </w:p>
          <w:p w14:paraId="0C311E6A" w14:textId="6945CF41" w:rsidR="00B26E03" w:rsidRDefault="00356C39" w:rsidP="00492E71">
            <w:pPr>
              <w:ind w:left="0" w:firstLine="0"/>
            </w:pPr>
            <w:r>
              <w:t>EC</w:t>
            </w:r>
          </w:p>
          <w:p w14:paraId="741D3F1E" w14:textId="77777777" w:rsidR="001122C5" w:rsidRDefault="001122C5" w:rsidP="00492E71">
            <w:pPr>
              <w:ind w:left="0" w:firstLine="0"/>
            </w:pPr>
          </w:p>
          <w:p w14:paraId="250F5E2F" w14:textId="3943ABA9" w:rsidR="001122C5" w:rsidRDefault="001122C5" w:rsidP="00492E71">
            <w:pPr>
              <w:ind w:left="0" w:firstLine="0"/>
            </w:pPr>
            <w:r>
              <w:t>PD</w:t>
            </w:r>
          </w:p>
        </w:tc>
      </w:tr>
      <w:tr w:rsidR="00492E71" w14:paraId="15C7AB8B" w14:textId="77777777" w:rsidTr="00F352F8">
        <w:trPr>
          <w:trHeight w:val="16"/>
        </w:trPr>
        <w:tc>
          <w:tcPr>
            <w:tcW w:w="1374" w:type="dxa"/>
            <w:tcBorders>
              <w:top w:val="single" w:sz="2" w:space="0" w:color="000000"/>
              <w:left w:val="single" w:sz="2" w:space="0" w:color="000000"/>
              <w:bottom w:val="single" w:sz="2" w:space="0" w:color="000000"/>
              <w:right w:val="single" w:sz="2" w:space="0" w:color="000000"/>
            </w:tcBorders>
          </w:tcPr>
          <w:p w14:paraId="66921BEE" w14:textId="2B123173" w:rsidR="00492E71" w:rsidRDefault="00B26E03">
            <w:pPr>
              <w:ind w:left="1" w:firstLine="0"/>
            </w:pPr>
            <w:r>
              <w:t>106</w:t>
            </w:r>
            <w:r w:rsidR="009E56A0">
              <w:t>/25</w:t>
            </w:r>
          </w:p>
        </w:tc>
        <w:tc>
          <w:tcPr>
            <w:tcW w:w="7202" w:type="dxa"/>
            <w:tcBorders>
              <w:top w:val="single" w:sz="2" w:space="0" w:color="000000"/>
              <w:left w:val="single" w:sz="2" w:space="0" w:color="000000"/>
              <w:bottom w:val="single" w:sz="2" w:space="0" w:color="000000"/>
              <w:right w:val="single" w:sz="4" w:space="0" w:color="auto"/>
            </w:tcBorders>
          </w:tcPr>
          <w:p w14:paraId="1D95803B" w14:textId="54F0097D" w:rsidR="00492E71" w:rsidRDefault="009E56A0">
            <w:pPr>
              <w:ind w:left="0" w:firstLine="0"/>
              <w:rPr>
                <w:b/>
              </w:rPr>
            </w:pPr>
            <w:r w:rsidRPr="009E56A0">
              <w:rPr>
                <w:b/>
              </w:rPr>
              <w:t>Succession Planning</w:t>
            </w:r>
          </w:p>
          <w:p w14:paraId="799C1F78" w14:textId="763D3D4D" w:rsidR="009E56A0" w:rsidRDefault="009E56A0" w:rsidP="00C53A13">
            <w:pPr>
              <w:ind w:left="0" w:firstLine="0"/>
              <w:rPr>
                <w:bCs/>
              </w:rPr>
            </w:pPr>
            <w:r w:rsidRPr="009E56A0">
              <w:rPr>
                <w:bCs/>
              </w:rPr>
              <w:t>PD, TG</w:t>
            </w:r>
            <w:r w:rsidR="00B26E03">
              <w:rPr>
                <w:bCs/>
              </w:rPr>
              <w:t>, PK and J</w:t>
            </w:r>
            <w:r w:rsidRPr="009E56A0">
              <w:rPr>
                <w:bCs/>
              </w:rPr>
              <w:t xml:space="preserve">D </w:t>
            </w:r>
            <w:r w:rsidR="00B26E03">
              <w:rPr>
                <w:bCs/>
              </w:rPr>
              <w:t xml:space="preserve">held a </w:t>
            </w:r>
            <w:r w:rsidR="00C53A13">
              <w:rPr>
                <w:bCs/>
              </w:rPr>
              <w:t>sub</w:t>
            </w:r>
            <w:r w:rsidR="00EE6FD6">
              <w:rPr>
                <w:bCs/>
              </w:rPr>
              <w:t>-</w:t>
            </w:r>
            <w:r w:rsidR="00C53A13">
              <w:rPr>
                <w:bCs/>
              </w:rPr>
              <w:t xml:space="preserve">committee </w:t>
            </w:r>
            <w:r w:rsidR="00B26E03">
              <w:rPr>
                <w:bCs/>
              </w:rPr>
              <w:t>meeting on 22nd</w:t>
            </w:r>
            <w:r w:rsidR="00C53A13">
              <w:rPr>
                <w:bCs/>
              </w:rPr>
              <w:t xml:space="preserve"> </w:t>
            </w:r>
            <w:proofErr w:type="gramStart"/>
            <w:r w:rsidR="00C53A13">
              <w:rPr>
                <w:bCs/>
              </w:rPr>
              <w:t>October</w:t>
            </w:r>
            <w:r w:rsidR="00B26E03">
              <w:rPr>
                <w:bCs/>
              </w:rPr>
              <w:t>,  Notes</w:t>
            </w:r>
            <w:proofErr w:type="gramEnd"/>
            <w:r w:rsidR="00B26E03">
              <w:rPr>
                <w:bCs/>
              </w:rPr>
              <w:t xml:space="preserve"> of this meeting have been circulated to the </w:t>
            </w:r>
            <w:proofErr w:type="spellStart"/>
            <w:r w:rsidR="00B26E03">
              <w:rPr>
                <w:bCs/>
              </w:rPr>
              <w:t>Committtee</w:t>
            </w:r>
            <w:proofErr w:type="spellEnd"/>
            <w:r w:rsidR="00B26E03">
              <w:rPr>
                <w:bCs/>
              </w:rPr>
              <w:t xml:space="preserve">. </w:t>
            </w:r>
            <w:r w:rsidR="00C53A13">
              <w:rPr>
                <w:bCs/>
              </w:rPr>
              <w:t xml:space="preserve"> </w:t>
            </w:r>
          </w:p>
          <w:p w14:paraId="045E9E2E" w14:textId="77777777" w:rsidR="00C53A13" w:rsidRDefault="00B73501" w:rsidP="00EE30F0">
            <w:pPr>
              <w:ind w:left="0" w:firstLine="0"/>
              <w:rPr>
                <w:bCs/>
              </w:rPr>
            </w:pPr>
            <w:r w:rsidRPr="00B73501">
              <w:rPr>
                <w:bCs/>
              </w:rPr>
              <w:t xml:space="preserve">Regarding “pop-ups” to attract new members, Tony has secured agreement from Tescos and the swimming pool in Peel to have a table and banner </w:t>
            </w:r>
            <w:r>
              <w:rPr>
                <w:bCs/>
              </w:rPr>
              <w:t>near</w:t>
            </w:r>
            <w:r w:rsidRPr="00B73501">
              <w:rPr>
                <w:bCs/>
              </w:rPr>
              <w:t xml:space="preserve"> the </w:t>
            </w:r>
            <w:proofErr w:type="spellStart"/>
            <w:r w:rsidRPr="00B73501">
              <w:rPr>
                <w:bCs/>
              </w:rPr>
              <w:t>entarnce</w:t>
            </w:r>
            <w:proofErr w:type="spellEnd"/>
            <w:r w:rsidRPr="00B73501">
              <w:rPr>
                <w:bCs/>
              </w:rPr>
              <w:t>, prov</w:t>
            </w:r>
            <w:r>
              <w:rPr>
                <w:bCs/>
              </w:rPr>
              <w:t>i</w:t>
            </w:r>
            <w:r w:rsidRPr="00B73501">
              <w:rPr>
                <w:bCs/>
              </w:rPr>
              <w:t>d</w:t>
            </w:r>
            <w:r>
              <w:rPr>
                <w:bCs/>
              </w:rPr>
              <w:t>i</w:t>
            </w:r>
            <w:r w:rsidRPr="00B73501">
              <w:rPr>
                <w:bCs/>
              </w:rPr>
              <w:t>ng leaflets and talking to people about the u3a. Pat and Tony are willing to tr</w:t>
            </w:r>
            <w:r>
              <w:rPr>
                <w:bCs/>
              </w:rPr>
              <w:t>i</w:t>
            </w:r>
            <w:r w:rsidRPr="00B73501">
              <w:rPr>
                <w:bCs/>
              </w:rPr>
              <w:t>al thi</w:t>
            </w:r>
            <w:r>
              <w:rPr>
                <w:bCs/>
              </w:rPr>
              <w:t>s</w:t>
            </w:r>
            <w:r w:rsidRPr="00B73501">
              <w:rPr>
                <w:bCs/>
              </w:rPr>
              <w:t xml:space="preserve"> as a pi</w:t>
            </w:r>
            <w:r>
              <w:rPr>
                <w:bCs/>
              </w:rPr>
              <w:t>l</w:t>
            </w:r>
            <w:r w:rsidRPr="00B73501">
              <w:rPr>
                <w:bCs/>
              </w:rPr>
              <w:t xml:space="preserve">ot. </w:t>
            </w:r>
          </w:p>
          <w:p w14:paraId="58E12393" w14:textId="014BDC47" w:rsidR="00B73501" w:rsidRDefault="00B73501" w:rsidP="00EE30F0">
            <w:pPr>
              <w:ind w:left="0" w:firstLine="0"/>
              <w:rPr>
                <w:bCs/>
              </w:rPr>
            </w:pPr>
            <w:r>
              <w:rPr>
                <w:bCs/>
              </w:rPr>
              <w:t>Tony handed round the new</w:t>
            </w:r>
            <w:r w:rsidR="00451AC7">
              <w:rPr>
                <w:bCs/>
              </w:rPr>
              <w:t xml:space="preserve">, </w:t>
            </w:r>
            <w:proofErr w:type="gramStart"/>
            <w:r w:rsidR="00451AC7">
              <w:rPr>
                <w:bCs/>
              </w:rPr>
              <w:t>updated  foldable</w:t>
            </w:r>
            <w:proofErr w:type="gramEnd"/>
            <w:r>
              <w:rPr>
                <w:bCs/>
              </w:rPr>
              <w:t xml:space="preserve"> A4 printed leaflets, designed by Jem Cotton.</w:t>
            </w:r>
          </w:p>
          <w:p w14:paraId="7630EFC6" w14:textId="1C5E38D9" w:rsidR="00451AC7" w:rsidRDefault="00B73501" w:rsidP="00EE30F0">
            <w:pPr>
              <w:ind w:left="0" w:firstLine="0"/>
              <w:rPr>
                <w:bCs/>
              </w:rPr>
            </w:pPr>
            <w:r>
              <w:rPr>
                <w:bCs/>
              </w:rPr>
              <w:t xml:space="preserve">A4 posters </w:t>
            </w:r>
            <w:proofErr w:type="spellStart"/>
            <w:r w:rsidR="00451AC7">
              <w:rPr>
                <w:bCs/>
              </w:rPr>
              <w:t>usng</w:t>
            </w:r>
            <w:proofErr w:type="spellEnd"/>
            <w:r w:rsidR="00451AC7">
              <w:rPr>
                <w:bCs/>
              </w:rPr>
              <w:t xml:space="preserve"> the same design </w:t>
            </w:r>
            <w:r>
              <w:rPr>
                <w:bCs/>
              </w:rPr>
              <w:t>will be displayed in the likes of Tesco and libraries. Tony has emailed the draft poster to CMs, but several said they h</w:t>
            </w:r>
            <w:r w:rsidR="00451AC7">
              <w:rPr>
                <w:bCs/>
              </w:rPr>
              <w:t>a</w:t>
            </w:r>
            <w:r>
              <w:rPr>
                <w:bCs/>
              </w:rPr>
              <w:t>d n</w:t>
            </w:r>
            <w:r w:rsidR="00451AC7">
              <w:rPr>
                <w:bCs/>
              </w:rPr>
              <w:t>o</w:t>
            </w:r>
            <w:r>
              <w:rPr>
                <w:bCs/>
              </w:rPr>
              <w:t>t received it, just the printing costs. ACTION CMS to let Tony know if they received the draft poster</w:t>
            </w:r>
            <w:r w:rsidR="00AE35D4">
              <w:rPr>
                <w:bCs/>
              </w:rPr>
              <w:t xml:space="preserve"> and Tony to </w:t>
            </w:r>
            <w:proofErr w:type="gramStart"/>
            <w:r w:rsidR="00AE35D4">
              <w:rPr>
                <w:bCs/>
              </w:rPr>
              <w:t>send  again</w:t>
            </w:r>
            <w:proofErr w:type="gramEnd"/>
            <w:r w:rsidR="00AE35D4">
              <w:rPr>
                <w:bCs/>
              </w:rPr>
              <w:t>, if not.</w:t>
            </w:r>
            <w:r>
              <w:rPr>
                <w:bCs/>
              </w:rPr>
              <w:t xml:space="preserve"> </w:t>
            </w:r>
          </w:p>
          <w:p w14:paraId="20B34B29" w14:textId="2D3FC6DB" w:rsidR="00451AC7" w:rsidRDefault="00451AC7" w:rsidP="00EE30F0">
            <w:pPr>
              <w:ind w:left="0" w:firstLine="0"/>
              <w:rPr>
                <w:bCs/>
              </w:rPr>
            </w:pPr>
            <w:r>
              <w:rPr>
                <w:bCs/>
              </w:rPr>
              <w:t>Di expressed concern that photos of members were being used without their permission. It was decided that as no-one had complained about the previo</w:t>
            </w:r>
            <w:r w:rsidR="00F5327E">
              <w:rPr>
                <w:bCs/>
              </w:rPr>
              <w:t>u</w:t>
            </w:r>
            <w:r>
              <w:rPr>
                <w:bCs/>
              </w:rPr>
              <w:t>s leaflet (same images?), we should not worry about this. A vote was taken on whether the poster design is approved- it was</w:t>
            </w:r>
            <w:r w:rsidR="00007559">
              <w:rPr>
                <w:bCs/>
              </w:rPr>
              <w:t xml:space="preserve"> approved by the majority of the Committee. </w:t>
            </w:r>
            <w:r w:rsidR="00F5327E">
              <w:rPr>
                <w:bCs/>
              </w:rPr>
              <w:t>Paul asked re A5 versions for use as handouts.</w:t>
            </w:r>
          </w:p>
          <w:p w14:paraId="41E69932" w14:textId="77777777" w:rsidR="00F5327E" w:rsidRDefault="00F5327E" w:rsidP="00EE30F0">
            <w:pPr>
              <w:ind w:left="0" w:firstLine="0"/>
              <w:rPr>
                <w:bCs/>
              </w:rPr>
            </w:pPr>
          </w:p>
          <w:p w14:paraId="19D19176" w14:textId="77777777" w:rsidR="003F7CF1" w:rsidRDefault="003F7CF1" w:rsidP="00EE30F0">
            <w:pPr>
              <w:ind w:left="0" w:firstLine="0"/>
              <w:rPr>
                <w:bCs/>
              </w:rPr>
            </w:pPr>
          </w:p>
          <w:p w14:paraId="2846C69A" w14:textId="77777777" w:rsidR="003F7CF1" w:rsidRDefault="003F7CF1" w:rsidP="00EE30F0">
            <w:pPr>
              <w:ind w:left="0" w:firstLine="0"/>
              <w:rPr>
                <w:bCs/>
              </w:rPr>
            </w:pPr>
          </w:p>
          <w:p w14:paraId="64AFD080" w14:textId="77777777" w:rsidR="003F7CF1" w:rsidRDefault="003F7CF1" w:rsidP="00EE30F0">
            <w:pPr>
              <w:ind w:left="0" w:firstLine="0"/>
              <w:rPr>
                <w:bCs/>
              </w:rPr>
            </w:pPr>
          </w:p>
          <w:p w14:paraId="4701D42B" w14:textId="77777777" w:rsidR="003F7CF1" w:rsidRDefault="003F7CF1" w:rsidP="00EE30F0">
            <w:pPr>
              <w:ind w:left="0" w:firstLine="0"/>
              <w:rPr>
                <w:bCs/>
              </w:rPr>
            </w:pPr>
          </w:p>
          <w:p w14:paraId="11B81041" w14:textId="77777777" w:rsidR="003F7CF1" w:rsidRDefault="003F7CF1" w:rsidP="00EE30F0">
            <w:pPr>
              <w:ind w:left="0" w:firstLine="0"/>
              <w:rPr>
                <w:bCs/>
              </w:rPr>
            </w:pPr>
          </w:p>
          <w:p w14:paraId="19954F4A" w14:textId="2C353ED4" w:rsidR="00451AC7" w:rsidRDefault="00451AC7" w:rsidP="00EE30F0">
            <w:pPr>
              <w:ind w:left="0" w:firstLine="0"/>
              <w:rPr>
                <w:bCs/>
              </w:rPr>
            </w:pPr>
            <w:r>
              <w:rPr>
                <w:bCs/>
              </w:rPr>
              <w:lastRenderedPageBreak/>
              <w:t xml:space="preserve">For Pauline’s and John’s benefit, those CMs planning to retire next year </w:t>
            </w:r>
          </w:p>
          <w:p w14:paraId="41333AA0" w14:textId="468FF1A6" w:rsidR="00451AC7" w:rsidRDefault="00451AC7" w:rsidP="00EE30F0">
            <w:pPr>
              <w:ind w:left="0" w:firstLine="0"/>
              <w:rPr>
                <w:bCs/>
              </w:rPr>
            </w:pPr>
            <w:r>
              <w:rPr>
                <w:bCs/>
              </w:rPr>
              <w:t>explained that after the next AGM in June:</w:t>
            </w:r>
          </w:p>
          <w:p w14:paraId="667B46F6" w14:textId="61D92AF7" w:rsidR="00451AC7" w:rsidRDefault="00451AC7" w:rsidP="00EE30F0">
            <w:pPr>
              <w:ind w:left="0" w:firstLine="0"/>
              <w:rPr>
                <w:bCs/>
              </w:rPr>
            </w:pPr>
            <w:r>
              <w:rPr>
                <w:bCs/>
              </w:rPr>
              <w:t>Paul will no longer be Chair but is willing to remain on the Committee.</w:t>
            </w:r>
          </w:p>
          <w:p w14:paraId="535E2C8C" w14:textId="77777777" w:rsidR="00451AC7" w:rsidRDefault="00451AC7" w:rsidP="00EE30F0">
            <w:pPr>
              <w:ind w:left="0" w:firstLine="0"/>
              <w:rPr>
                <w:bCs/>
              </w:rPr>
            </w:pPr>
            <w:r>
              <w:rPr>
                <w:bCs/>
              </w:rPr>
              <w:t>Andy will leave the Committee</w:t>
            </w:r>
          </w:p>
          <w:p w14:paraId="58741131" w14:textId="77777777" w:rsidR="00F5327E" w:rsidRDefault="00451AC7" w:rsidP="00F5327E">
            <w:pPr>
              <w:ind w:left="0" w:firstLine="0"/>
              <w:rPr>
                <w:bCs/>
              </w:rPr>
            </w:pPr>
            <w:r>
              <w:rPr>
                <w:bCs/>
              </w:rPr>
              <w:t xml:space="preserve">Eve will </w:t>
            </w:r>
            <w:r w:rsidR="00F5327E">
              <w:rPr>
                <w:bCs/>
              </w:rPr>
              <w:t>leave the Committee</w:t>
            </w:r>
          </w:p>
          <w:p w14:paraId="43194F21" w14:textId="652DCEB8" w:rsidR="00F5327E" w:rsidRDefault="00451AC7" w:rsidP="00F5327E">
            <w:pPr>
              <w:ind w:left="0" w:firstLine="0"/>
              <w:rPr>
                <w:bCs/>
              </w:rPr>
            </w:pPr>
            <w:r>
              <w:rPr>
                <w:bCs/>
              </w:rPr>
              <w:t>Tony will</w:t>
            </w:r>
            <w:r w:rsidR="00F5327E">
              <w:rPr>
                <w:bCs/>
              </w:rPr>
              <w:t xml:space="preserve"> leave the Committee</w:t>
            </w:r>
          </w:p>
          <w:p w14:paraId="60D132DD" w14:textId="29605185" w:rsidR="00451AC7" w:rsidRDefault="00451AC7" w:rsidP="00EE30F0">
            <w:pPr>
              <w:ind w:left="0" w:firstLine="0"/>
              <w:rPr>
                <w:bCs/>
              </w:rPr>
            </w:pPr>
            <w:r>
              <w:rPr>
                <w:bCs/>
              </w:rPr>
              <w:t>Gill is willing to remain on the Committee</w:t>
            </w:r>
            <w:r w:rsidR="00F5327E">
              <w:rPr>
                <w:bCs/>
              </w:rPr>
              <w:t>.</w:t>
            </w:r>
          </w:p>
          <w:p w14:paraId="59AB01A0" w14:textId="6EFBAADF" w:rsidR="00F5327E" w:rsidRDefault="00F5327E" w:rsidP="00EE30F0">
            <w:pPr>
              <w:ind w:left="0" w:firstLine="0"/>
              <w:rPr>
                <w:bCs/>
              </w:rPr>
            </w:pPr>
            <w:r>
              <w:rPr>
                <w:bCs/>
              </w:rPr>
              <w:t>Di, Pat, Pam and Jane will stay on the Committee.</w:t>
            </w:r>
          </w:p>
          <w:p w14:paraId="2E42033F" w14:textId="77777777" w:rsidR="00B73501" w:rsidRDefault="00F5327E" w:rsidP="00EE30F0">
            <w:pPr>
              <w:ind w:left="0" w:firstLine="0"/>
              <w:rPr>
                <w:bCs/>
              </w:rPr>
            </w:pPr>
            <w:r>
              <w:rPr>
                <w:bCs/>
              </w:rPr>
              <w:t xml:space="preserve">The u3a Constitution states that there should be at least 5 and no more than 12 CMs, with Chair, Treasurer and Secretary essential as Trustees. </w:t>
            </w:r>
            <w:proofErr w:type="gramStart"/>
            <w:r>
              <w:rPr>
                <w:bCs/>
              </w:rPr>
              <w:t>So</w:t>
            </w:r>
            <w:proofErr w:type="gramEnd"/>
            <w:r>
              <w:rPr>
                <w:bCs/>
              </w:rPr>
              <w:t xml:space="preserve"> we shall require a new Chair and Treasurer as a minimum, with Membership Secretary and Special Interest Group Leader also required.</w:t>
            </w:r>
          </w:p>
          <w:p w14:paraId="71BE1A86" w14:textId="77777777" w:rsidR="007B7A48" w:rsidRDefault="007B7A48" w:rsidP="00EE30F0">
            <w:pPr>
              <w:ind w:left="0" w:firstLine="0"/>
              <w:rPr>
                <w:bCs/>
              </w:rPr>
            </w:pPr>
            <w:r>
              <w:rPr>
                <w:bCs/>
              </w:rPr>
              <w:t>Those leaving the Committee offered to stay on for an extra 3 months to help the new officers.</w:t>
            </w:r>
          </w:p>
          <w:p w14:paraId="0E4660DE" w14:textId="5AAEA8C1" w:rsidR="00356C39" w:rsidRPr="00B73501" w:rsidRDefault="00356C39" w:rsidP="00EE30F0">
            <w:pPr>
              <w:ind w:left="0" w:firstLine="0"/>
              <w:rPr>
                <w:bCs/>
              </w:rPr>
            </w:pPr>
          </w:p>
        </w:tc>
        <w:tc>
          <w:tcPr>
            <w:tcW w:w="1000" w:type="dxa"/>
            <w:tcBorders>
              <w:top w:val="single" w:sz="4" w:space="0" w:color="auto"/>
              <w:left w:val="single" w:sz="4" w:space="0" w:color="auto"/>
              <w:bottom w:val="single" w:sz="4" w:space="0" w:color="auto"/>
              <w:right w:val="single" w:sz="4" w:space="0" w:color="auto"/>
            </w:tcBorders>
          </w:tcPr>
          <w:p w14:paraId="0322CB7E" w14:textId="77777777" w:rsidR="00BA21B0" w:rsidRDefault="00BA21B0">
            <w:pPr>
              <w:ind w:left="0" w:firstLine="0"/>
            </w:pPr>
          </w:p>
          <w:p w14:paraId="3EDB6413" w14:textId="77777777" w:rsidR="00B73501" w:rsidRDefault="00B73501">
            <w:pPr>
              <w:ind w:left="0" w:firstLine="0"/>
            </w:pPr>
          </w:p>
          <w:p w14:paraId="325044DA" w14:textId="77777777" w:rsidR="00B73501" w:rsidRDefault="00B73501">
            <w:pPr>
              <w:ind w:left="0" w:firstLine="0"/>
            </w:pPr>
          </w:p>
          <w:p w14:paraId="3C0D65C1" w14:textId="77777777" w:rsidR="00B73501" w:rsidRDefault="00B73501">
            <w:pPr>
              <w:ind w:left="0" w:firstLine="0"/>
            </w:pPr>
          </w:p>
          <w:p w14:paraId="0FA337FB" w14:textId="77777777" w:rsidR="00B73501" w:rsidRDefault="00B73501">
            <w:pPr>
              <w:ind w:left="0" w:firstLine="0"/>
            </w:pPr>
          </w:p>
          <w:p w14:paraId="47C5D942" w14:textId="77777777" w:rsidR="00B73501" w:rsidRDefault="00B73501">
            <w:pPr>
              <w:ind w:left="0" w:firstLine="0"/>
            </w:pPr>
          </w:p>
          <w:p w14:paraId="27847105" w14:textId="77777777" w:rsidR="00B73501" w:rsidRDefault="00B73501">
            <w:pPr>
              <w:ind w:left="0" w:firstLine="0"/>
            </w:pPr>
          </w:p>
          <w:p w14:paraId="0CE39E7F" w14:textId="77777777" w:rsidR="00B73501" w:rsidRDefault="00B73501">
            <w:pPr>
              <w:ind w:left="0" w:firstLine="0"/>
            </w:pPr>
          </w:p>
          <w:p w14:paraId="39C71ED1" w14:textId="77777777" w:rsidR="00B73501" w:rsidRDefault="00B73501">
            <w:pPr>
              <w:ind w:left="0" w:firstLine="0"/>
            </w:pPr>
          </w:p>
          <w:p w14:paraId="48EEFF8E" w14:textId="77777777" w:rsidR="00B73501" w:rsidRDefault="00B73501">
            <w:pPr>
              <w:ind w:left="0" w:firstLine="0"/>
            </w:pPr>
          </w:p>
          <w:p w14:paraId="4B597D97" w14:textId="77777777" w:rsidR="001122C5" w:rsidRDefault="001122C5">
            <w:pPr>
              <w:ind w:left="0" w:firstLine="0"/>
            </w:pPr>
          </w:p>
          <w:p w14:paraId="50867D15" w14:textId="77777777" w:rsidR="00B73501" w:rsidRDefault="00B73501">
            <w:pPr>
              <w:ind w:left="0" w:firstLine="0"/>
            </w:pPr>
            <w:r>
              <w:t>ALL</w:t>
            </w:r>
          </w:p>
          <w:p w14:paraId="3CFECB3D" w14:textId="1883DFEE" w:rsidR="00AE35D4" w:rsidRDefault="00AE35D4">
            <w:pPr>
              <w:ind w:left="0" w:firstLine="0"/>
            </w:pPr>
            <w:r>
              <w:t>TG</w:t>
            </w:r>
          </w:p>
        </w:tc>
      </w:tr>
      <w:tr w:rsidR="00902ACB" w14:paraId="5F28C57F" w14:textId="77777777" w:rsidTr="00F352F8">
        <w:trPr>
          <w:trHeight w:val="3339"/>
        </w:trPr>
        <w:tc>
          <w:tcPr>
            <w:tcW w:w="1374" w:type="dxa"/>
            <w:tcBorders>
              <w:top w:val="single" w:sz="2" w:space="0" w:color="000000"/>
              <w:left w:val="single" w:sz="2" w:space="0" w:color="000000"/>
              <w:bottom w:val="single" w:sz="2" w:space="0" w:color="000000"/>
              <w:right w:val="single" w:sz="2" w:space="0" w:color="000000"/>
            </w:tcBorders>
          </w:tcPr>
          <w:p w14:paraId="2EC1D4B4" w14:textId="0C68AF3F" w:rsidR="00902ACB" w:rsidRDefault="004F51CF">
            <w:pPr>
              <w:ind w:left="1" w:firstLine="0"/>
            </w:pPr>
            <w:r>
              <w:t>107</w:t>
            </w:r>
            <w:r w:rsidR="004406E9">
              <w:t>/25</w:t>
            </w:r>
          </w:p>
        </w:tc>
        <w:tc>
          <w:tcPr>
            <w:tcW w:w="7202" w:type="dxa"/>
            <w:tcBorders>
              <w:top w:val="single" w:sz="2" w:space="0" w:color="000000"/>
              <w:left w:val="single" w:sz="2" w:space="0" w:color="000000"/>
              <w:bottom w:val="single" w:sz="2" w:space="0" w:color="000000"/>
              <w:right w:val="single" w:sz="4" w:space="0" w:color="auto"/>
            </w:tcBorders>
          </w:tcPr>
          <w:p w14:paraId="0180B624" w14:textId="77777777" w:rsidR="004406E9" w:rsidRDefault="004406E9" w:rsidP="004406E9">
            <w:pPr>
              <w:ind w:left="0" w:firstLine="0"/>
            </w:pPr>
            <w:r>
              <w:rPr>
                <w:b/>
              </w:rPr>
              <w:t xml:space="preserve">AOB </w:t>
            </w:r>
          </w:p>
          <w:p w14:paraId="7A8491A0" w14:textId="011D9334" w:rsidR="004F51CF" w:rsidRDefault="004406E9" w:rsidP="004406E9">
            <w:pPr>
              <w:spacing w:line="238" w:lineRule="auto"/>
              <w:ind w:left="0" w:firstLine="0"/>
            </w:pPr>
            <w:r w:rsidRPr="001122C5">
              <w:rPr>
                <w:highlight w:val="yellow"/>
              </w:rPr>
              <w:t xml:space="preserve">Not Discussed at this meeting </w:t>
            </w:r>
            <w:proofErr w:type="gramStart"/>
            <w:r w:rsidRPr="001122C5">
              <w:rPr>
                <w:highlight w:val="yellow"/>
              </w:rPr>
              <w:t>–  carried</w:t>
            </w:r>
            <w:proofErr w:type="gramEnd"/>
            <w:r w:rsidRPr="001122C5">
              <w:rPr>
                <w:highlight w:val="yellow"/>
              </w:rPr>
              <w:t xml:space="preserve"> forward</w:t>
            </w:r>
            <w:r w:rsidR="001122C5" w:rsidRPr="001122C5">
              <w:rPr>
                <w:highlight w:val="yellow"/>
              </w:rPr>
              <w:t xml:space="preserve"> from Oct mtg</w:t>
            </w:r>
            <w:r w:rsidRPr="001122C5">
              <w:rPr>
                <w:highlight w:val="yellow"/>
              </w:rPr>
              <w:t xml:space="preserve"> - Insurance: re Tony to email members about duty of care. A draft email to be sent to the committee for comments.  </w:t>
            </w:r>
            <w:r w:rsidR="001122C5" w:rsidRPr="001122C5">
              <w:rPr>
                <w:highlight w:val="yellow"/>
              </w:rPr>
              <w:t>Need to follow up?</w:t>
            </w:r>
            <w:r>
              <w:t xml:space="preserve"> </w:t>
            </w:r>
          </w:p>
          <w:p w14:paraId="31A51745" w14:textId="77777777" w:rsidR="004F51CF" w:rsidRDefault="004F51CF" w:rsidP="004406E9">
            <w:pPr>
              <w:spacing w:line="238" w:lineRule="auto"/>
              <w:ind w:left="0" w:firstLine="0"/>
            </w:pPr>
          </w:p>
          <w:p w14:paraId="3EBC8736" w14:textId="77777777" w:rsidR="00BA21B0" w:rsidRDefault="004F51CF" w:rsidP="004F51CF">
            <w:pPr>
              <w:spacing w:line="238" w:lineRule="auto"/>
              <w:ind w:left="0" w:firstLine="0"/>
            </w:pPr>
            <w:r>
              <w:t xml:space="preserve">John and Pauline were asked if they are willing to join the Committee; both agreed to. The original CMs took a vote and they were unanimously co-opted on to the Committee. </w:t>
            </w:r>
            <w:r w:rsidR="004406E9">
              <w:t xml:space="preserve"> </w:t>
            </w:r>
            <w:r>
              <w:t>This helps hugely with succession planning.</w:t>
            </w:r>
          </w:p>
          <w:p w14:paraId="18782E2D" w14:textId="03606BE5" w:rsidR="00251F6F" w:rsidRDefault="00251F6F" w:rsidP="004F51CF">
            <w:pPr>
              <w:spacing w:line="238" w:lineRule="auto"/>
              <w:ind w:left="0" w:firstLine="0"/>
            </w:pPr>
            <w:r>
              <w:t>At the next Networking Meeting, the CMs should stand up, identify themselves and state their role. D</w:t>
            </w:r>
            <w:r w:rsidR="003F7CF1">
              <w:t>i</w:t>
            </w:r>
            <w:r>
              <w:t xml:space="preserve"> gave her apologies and asked if someone would speak on her behalf. CMs should wear their name badges. Andy will print off badges for the 3 new CMs.</w:t>
            </w:r>
          </w:p>
          <w:p w14:paraId="5D09BE5A" w14:textId="4C4D644D" w:rsidR="00007559" w:rsidRPr="00902ACB" w:rsidRDefault="00007559" w:rsidP="004F51CF">
            <w:pPr>
              <w:spacing w:line="238" w:lineRule="auto"/>
              <w:ind w:left="0" w:firstLine="0"/>
              <w:rPr>
                <w:bCs/>
              </w:rPr>
            </w:pPr>
          </w:p>
        </w:tc>
        <w:tc>
          <w:tcPr>
            <w:tcW w:w="1000" w:type="dxa"/>
            <w:tcBorders>
              <w:top w:val="single" w:sz="4" w:space="0" w:color="auto"/>
              <w:left w:val="single" w:sz="4" w:space="0" w:color="auto"/>
              <w:bottom w:val="single" w:sz="4" w:space="0" w:color="auto"/>
              <w:right w:val="single" w:sz="4" w:space="0" w:color="auto"/>
            </w:tcBorders>
          </w:tcPr>
          <w:p w14:paraId="02F363DD" w14:textId="77777777" w:rsidR="004406E9" w:rsidRDefault="004406E9" w:rsidP="004406E9">
            <w:pPr>
              <w:ind w:left="0" w:firstLine="0"/>
            </w:pPr>
          </w:p>
          <w:p w14:paraId="4E4ABC66" w14:textId="77777777" w:rsidR="004406E9" w:rsidRDefault="004406E9" w:rsidP="004406E9">
            <w:pPr>
              <w:ind w:left="0" w:firstLine="0"/>
            </w:pPr>
            <w:r>
              <w:t xml:space="preserve"> </w:t>
            </w:r>
          </w:p>
          <w:p w14:paraId="680E9A5D" w14:textId="77777777" w:rsidR="004406E9" w:rsidRDefault="004406E9" w:rsidP="004406E9">
            <w:pPr>
              <w:ind w:left="0" w:firstLine="0"/>
            </w:pPr>
            <w:r>
              <w:t xml:space="preserve"> </w:t>
            </w:r>
          </w:p>
          <w:p w14:paraId="01494139" w14:textId="77777777" w:rsidR="00BA21B0" w:rsidRDefault="004406E9" w:rsidP="00B73501">
            <w:pPr>
              <w:ind w:left="0" w:firstLine="0"/>
            </w:pPr>
            <w:r>
              <w:t>TG</w:t>
            </w:r>
          </w:p>
          <w:p w14:paraId="3058020D" w14:textId="77777777" w:rsidR="00251F6F" w:rsidRDefault="00251F6F" w:rsidP="00B73501">
            <w:pPr>
              <w:ind w:left="0" w:firstLine="0"/>
            </w:pPr>
          </w:p>
          <w:p w14:paraId="09F746AF" w14:textId="77777777" w:rsidR="00251F6F" w:rsidRDefault="00251F6F" w:rsidP="00B73501">
            <w:pPr>
              <w:ind w:left="0" w:firstLine="0"/>
            </w:pPr>
          </w:p>
          <w:p w14:paraId="5BC48CED" w14:textId="77777777" w:rsidR="00251F6F" w:rsidRDefault="00251F6F" w:rsidP="00B73501">
            <w:pPr>
              <w:ind w:left="0" w:firstLine="0"/>
            </w:pPr>
          </w:p>
          <w:p w14:paraId="49CAD4FE" w14:textId="77777777" w:rsidR="00251F6F" w:rsidRDefault="00251F6F" w:rsidP="00B73501">
            <w:pPr>
              <w:ind w:left="0" w:firstLine="0"/>
            </w:pPr>
          </w:p>
          <w:p w14:paraId="664FDD5C" w14:textId="77777777" w:rsidR="00251F6F" w:rsidRDefault="00251F6F" w:rsidP="00B73501">
            <w:pPr>
              <w:ind w:left="0" w:firstLine="0"/>
            </w:pPr>
          </w:p>
          <w:p w14:paraId="300B2BC4" w14:textId="77777777" w:rsidR="00251F6F" w:rsidRDefault="00251F6F" w:rsidP="00B73501">
            <w:pPr>
              <w:ind w:left="0" w:firstLine="0"/>
            </w:pPr>
            <w:r>
              <w:t>ALL</w:t>
            </w:r>
          </w:p>
          <w:p w14:paraId="5E8FCDC2" w14:textId="77777777" w:rsidR="00251F6F" w:rsidRDefault="00251F6F" w:rsidP="00B73501">
            <w:pPr>
              <w:ind w:left="0" w:firstLine="0"/>
            </w:pPr>
          </w:p>
          <w:p w14:paraId="59D86F0A" w14:textId="0718D429" w:rsidR="00251F6F" w:rsidRDefault="00251F6F" w:rsidP="00B73501">
            <w:pPr>
              <w:ind w:left="0" w:firstLine="0"/>
            </w:pPr>
            <w:r>
              <w:t>AC</w:t>
            </w:r>
          </w:p>
        </w:tc>
      </w:tr>
      <w:tr w:rsidR="007008A3" w14:paraId="7515CB61" w14:textId="77777777" w:rsidTr="00F352F8">
        <w:trPr>
          <w:trHeight w:val="649"/>
        </w:trPr>
        <w:tc>
          <w:tcPr>
            <w:tcW w:w="1374" w:type="dxa"/>
            <w:tcBorders>
              <w:top w:val="single" w:sz="2" w:space="0" w:color="000000"/>
              <w:left w:val="single" w:sz="2" w:space="0" w:color="000000"/>
              <w:bottom w:val="single" w:sz="2" w:space="0" w:color="000000"/>
              <w:right w:val="single" w:sz="2" w:space="0" w:color="000000"/>
            </w:tcBorders>
          </w:tcPr>
          <w:p w14:paraId="737FE0D0" w14:textId="4DF5A5F3" w:rsidR="007008A3" w:rsidRDefault="004F51CF">
            <w:pPr>
              <w:ind w:left="1" w:firstLine="0"/>
            </w:pPr>
            <w:r>
              <w:t>108</w:t>
            </w:r>
            <w:r w:rsidR="00180276">
              <w:t xml:space="preserve">/25 </w:t>
            </w:r>
          </w:p>
        </w:tc>
        <w:tc>
          <w:tcPr>
            <w:tcW w:w="7202" w:type="dxa"/>
            <w:tcBorders>
              <w:top w:val="single" w:sz="2" w:space="0" w:color="000000"/>
              <w:left w:val="single" w:sz="2" w:space="0" w:color="000000"/>
              <w:bottom w:val="single" w:sz="2" w:space="0" w:color="000000"/>
              <w:right w:val="single" w:sz="4" w:space="0" w:color="auto"/>
            </w:tcBorders>
          </w:tcPr>
          <w:p w14:paraId="60C47A70" w14:textId="6E599C03" w:rsidR="00E77514" w:rsidRDefault="004406E9" w:rsidP="00BA21B0">
            <w:pPr>
              <w:ind w:left="0" w:firstLine="0"/>
            </w:pPr>
            <w:r>
              <w:t xml:space="preserve">Date of next committee meeting – </w:t>
            </w:r>
            <w:r w:rsidR="00B26E03">
              <w:t>7</w:t>
            </w:r>
            <w:r w:rsidR="00B26E03" w:rsidRPr="00B26E03">
              <w:rPr>
                <w:vertAlign w:val="superscript"/>
              </w:rPr>
              <w:t>th</w:t>
            </w:r>
            <w:r w:rsidR="00B26E03">
              <w:t xml:space="preserve"> January</w:t>
            </w:r>
            <w:r>
              <w:t xml:space="preserve"> 202</w:t>
            </w:r>
            <w:r w:rsidR="00B26E03">
              <w:t>6</w:t>
            </w:r>
          </w:p>
          <w:p w14:paraId="56B76AAF" w14:textId="77144C6A" w:rsidR="007008A3" w:rsidRDefault="00180276" w:rsidP="00BA21B0">
            <w:pPr>
              <w:ind w:left="0" w:firstLine="0"/>
            </w:pPr>
            <w:r>
              <w:t xml:space="preserve"> </w:t>
            </w:r>
          </w:p>
        </w:tc>
        <w:tc>
          <w:tcPr>
            <w:tcW w:w="1000" w:type="dxa"/>
            <w:tcBorders>
              <w:top w:val="single" w:sz="4" w:space="0" w:color="auto"/>
              <w:left w:val="single" w:sz="4" w:space="0" w:color="auto"/>
              <w:bottom w:val="single" w:sz="4" w:space="0" w:color="auto"/>
              <w:right w:val="single" w:sz="4" w:space="0" w:color="auto"/>
            </w:tcBorders>
          </w:tcPr>
          <w:p w14:paraId="0E83F21A" w14:textId="77777777" w:rsidR="007008A3" w:rsidRDefault="00180276">
            <w:pPr>
              <w:ind w:left="0" w:firstLine="0"/>
            </w:pPr>
            <w:r>
              <w:t xml:space="preserve"> </w:t>
            </w:r>
          </w:p>
          <w:p w14:paraId="7321DC85" w14:textId="0B177FCE" w:rsidR="000E0653" w:rsidRPr="000E0653" w:rsidRDefault="000E0653" w:rsidP="004406E9">
            <w:pPr>
              <w:ind w:left="0" w:firstLine="0"/>
              <w:rPr>
                <w:u w:val="single"/>
              </w:rPr>
            </w:pPr>
          </w:p>
        </w:tc>
      </w:tr>
    </w:tbl>
    <w:p w14:paraId="1041EA50" w14:textId="77777777" w:rsidR="007008A3" w:rsidRDefault="00180276">
      <w:pPr>
        <w:ind w:left="0" w:firstLine="0"/>
      </w:pPr>
      <w:r>
        <w:t xml:space="preserve"> </w:t>
      </w:r>
    </w:p>
    <w:p w14:paraId="4BC6B5E9" w14:textId="1F79FC7B" w:rsidR="007008A3" w:rsidRDefault="00180276">
      <w:pPr>
        <w:ind w:left="-5"/>
      </w:pPr>
      <w:r>
        <w:t>There being no further business the meeting closed at 1</w:t>
      </w:r>
      <w:r w:rsidR="00997C5A">
        <w:t>2</w:t>
      </w:r>
      <w:r>
        <w:t>.</w:t>
      </w:r>
      <w:r w:rsidR="004F51CF">
        <w:t>02</w:t>
      </w:r>
      <w:r>
        <w:t xml:space="preserve">.   </w:t>
      </w:r>
    </w:p>
    <w:p w14:paraId="30D2F9AD" w14:textId="77777777" w:rsidR="00F35535" w:rsidRDefault="00F35535" w:rsidP="004406E9">
      <w:pPr>
        <w:ind w:left="0" w:firstLine="0"/>
      </w:pPr>
    </w:p>
    <w:p w14:paraId="189228B8" w14:textId="526CBE72" w:rsidR="007008A3" w:rsidRDefault="00180276" w:rsidP="004406E9">
      <w:pPr>
        <w:ind w:left="0" w:firstLine="0"/>
      </w:pPr>
      <w:r>
        <w:t xml:space="preserve">Minutes signed by    </w:t>
      </w:r>
      <w:r w:rsidR="00F35535">
        <w:t xml:space="preserve">                                                                                    </w:t>
      </w:r>
      <w:r>
        <w:t xml:space="preserve"> Date </w:t>
      </w:r>
      <w:r>
        <w:rPr>
          <w:rFonts w:ascii="Calibri" w:eastAsia="Calibri" w:hAnsi="Calibri" w:cs="Calibri"/>
          <w:sz w:val="22"/>
        </w:rPr>
        <w:t xml:space="preserve"> </w:t>
      </w:r>
      <w:r>
        <w:rPr>
          <w:rFonts w:ascii="Calibri" w:eastAsia="Calibri" w:hAnsi="Calibri" w:cs="Calibri"/>
          <w:sz w:val="22"/>
        </w:rPr>
        <w:tab/>
      </w:r>
    </w:p>
    <w:sectPr w:rsidR="007008A3">
      <w:footerReference w:type="default" r:id="rId8"/>
      <w:pgSz w:w="11906" w:h="16838"/>
      <w:pgMar w:top="1443" w:right="1438" w:bottom="70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4F24B" w14:textId="77777777" w:rsidR="005A7D71" w:rsidRDefault="005A7D71" w:rsidP="000E0653">
      <w:pPr>
        <w:spacing w:line="240" w:lineRule="auto"/>
      </w:pPr>
      <w:r>
        <w:separator/>
      </w:r>
    </w:p>
  </w:endnote>
  <w:endnote w:type="continuationSeparator" w:id="0">
    <w:p w14:paraId="7F3CE871" w14:textId="77777777" w:rsidR="005A7D71" w:rsidRDefault="005A7D71" w:rsidP="000E06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580365"/>
      <w:docPartObj>
        <w:docPartGallery w:val="Page Numbers (Bottom of Page)"/>
        <w:docPartUnique/>
      </w:docPartObj>
    </w:sdtPr>
    <w:sdtEndPr>
      <w:rPr>
        <w:noProof/>
      </w:rPr>
    </w:sdtEndPr>
    <w:sdtContent>
      <w:p w14:paraId="3BA1E5CE" w14:textId="55BA1C7F" w:rsidR="000E0653" w:rsidRDefault="000E06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DB897B" w14:textId="77777777" w:rsidR="000E0653" w:rsidRDefault="000E0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DB4DF" w14:textId="77777777" w:rsidR="005A7D71" w:rsidRDefault="005A7D71" w:rsidP="000E0653">
      <w:pPr>
        <w:spacing w:line="240" w:lineRule="auto"/>
      </w:pPr>
      <w:r>
        <w:separator/>
      </w:r>
    </w:p>
  </w:footnote>
  <w:footnote w:type="continuationSeparator" w:id="0">
    <w:p w14:paraId="1C499CAA" w14:textId="77777777" w:rsidR="005A7D71" w:rsidRDefault="005A7D71" w:rsidP="000E06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24DCA"/>
    <w:multiLevelType w:val="hybridMultilevel"/>
    <w:tmpl w:val="FFFFFFFF"/>
    <w:lvl w:ilvl="0" w:tplc="10E6958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AC1A98">
      <w:start w:val="1"/>
      <w:numFmt w:val="bullet"/>
      <w:lvlText w:val="o"/>
      <w:lvlJc w:val="left"/>
      <w:pPr>
        <w:ind w:left="1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DA1B08">
      <w:start w:val="1"/>
      <w:numFmt w:val="bullet"/>
      <w:lvlText w:val="▪"/>
      <w:lvlJc w:val="left"/>
      <w:pPr>
        <w:ind w:left="22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D285EA">
      <w:start w:val="1"/>
      <w:numFmt w:val="bullet"/>
      <w:lvlText w:val="•"/>
      <w:lvlJc w:val="left"/>
      <w:pPr>
        <w:ind w:left="2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FA7974">
      <w:start w:val="1"/>
      <w:numFmt w:val="bullet"/>
      <w:lvlText w:val="o"/>
      <w:lvlJc w:val="left"/>
      <w:pPr>
        <w:ind w:left="3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4C3804">
      <w:start w:val="1"/>
      <w:numFmt w:val="bullet"/>
      <w:lvlText w:val="▪"/>
      <w:lvlJc w:val="left"/>
      <w:pPr>
        <w:ind w:left="4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E4A26C">
      <w:start w:val="1"/>
      <w:numFmt w:val="bullet"/>
      <w:lvlText w:val="•"/>
      <w:lvlJc w:val="left"/>
      <w:pPr>
        <w:ind w:left="5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2CB718">
      <w:start w:val="1"/>
      <w:numFmt w:val="bullet"/>
      <w:lvlText w:val="o"/>
      <w:lvlJc w:val="left"/>
      <w:pPr>
        <w:ind w:left="5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CCAC78">
      <w:start w:val="1"/>
      <w:numFmt w:val="bullet"/>
      <w:lvlText w:val="▪"/>
      <w:lvlJc w:val="left"/>
      <w:pPr>
        <w:ind w:left="6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12480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8A3"/>
    <w:rsid w:val="00004551"/>
    <w:rsid w:val="00004C54"/>
    <w:rsid w:val="00007559"/>
    <w:rsid w:val="00034C47"/>
    <w:rsid w:val="00080A2A"/>
    <w:rsid w:val="00087282"/>
    <w:rsid w:val="000944D5"/>
    <w:rsid w:val="000E0653"/>
    <w:rsid w:val="001122C5"/>
    <w:rsid w:val="001466EE"/>
    <w:rsid w:val="00161AB4"/>
    <w:rsid w:val="00180276"/>
    <w:rsid w:val="001941BA"/>
    <w:rsid w:val="001D6266"/>
    <w:rsid w:val="001D78A6"/>
    <w:rsid w:val="001E054D"/>
    <w:rsid w:val="00251F6F"/>
    <w:rsid w:val="00256E1C"/>
    <w:rsid w:val="002B36E9"/>
    <w:rsid w:val="002B41A0"/>
    <w:rsid w:val="002D3AA2"/>
    <w:rsid w:val="00346043"/>
    <w:rsid w:val="00347C00"/>
    <w:rsid w:val="00356C39"/>
    <w:rsid w:val="003E0660"/>
    <w:rsid w:val="003F7CF1"/>
    <w:rsid w:val="004406E9"/>
    <w:rsid w:val="00451AC7"/>
    <w:rsid w:val="00460929"/>
    <w:rsid w:val="00492E71"/>
    <w:rsid w:val="004A24AF"/>
    <w:rsid w:val="004A7164"/>
    <w:rsid w:val="004B0F55"/>
    <w:rsid w:val="004C416F"/>
    <w:rsid w:val="004F51CF"/>
    <w:rsid w:val="00502323"/>
    <w:rsid w:val="00527C16"/>
    <w:rsid w:val="00560F04"/>
    <w:rsid w:val="005678C5"/>
    <w:rsid w:val="00567E0D"/>
    <w:rsid w:val="00591BFD"/>
    <w:rsid w:val="005A7D71"/>
    <w:rsid w:val="005D7B31"/>
    <w:rsid w:val="005E5B3E"/>
    <w:rsid w:val="005F6850"/>
    <w:rsid w:val="00611B5D"/>
    <w:rsid w:val="006504E1"/>
    <w:rsid w:val="006C1466"/>
    <w:rsid w:val="007008A3"/>
    <w:rsid w:val="00766000"/>
    <w:rsid w:val="00794D93"/>
    <w:rsid w:val="00794DD7"/>
    <w:rsid w:val="007B7A48"/>
    <w:rsid w:val="007D4236"/>
    <w:rsid w:val="007F538F"/>
    <w:rsid w:val="00801DE0"/>
    <w:rsid w:val="008466C9"/>
    <w:rsid w:val="00847FC8"/>
    <w:rsid w:val="00867CF2"/>
    <w:rsid w:val="00902ACB"/>
    <w:rsid w:val="00905F0E"/>
    <w:rsid w:val="00997C5A"/>
    <w:rsid w:val="009D6477"/>
    <w:rsid w:val="009E4F78"/>
    <w:rsid w:val="009E56A0"/>
    <w:rsid w:val="00A44870"/>
    <w:rsid w:val="00A606CF"/>
    <w:rsid w:val="00A664E5"/>
    <w:rsid w:val="00A71226"/>
    <w:rsid w:val="00A81BC2"/>
    <w:rsid w:val="00AA4B50"/>
    <w:rsid w:val="00AE35D4"/>
    <w:rsid w:val="00B26E03"/>
    <w:rsid w:val="00B6125F"/>
    <w:rsid w:val="00B73501"/>
    <w:rsid w:val="00BA21B0"/>
    <w:rsid w:val="00BC503E"/>
    <w:rsid w:val="00BE35A5"/>
    <w:rsid w:val="00BF0CD4"/>
    <w:rsid w:val="00BF7F84"/>
    <w:rsid w:val="00C20A92"/>
    <w:rsid w:val="00C216BA"/>
    <w:rsid w:val="00C25C1F"/>
    <w:rsid w:val="00C40A95"/>
    <w:rsid w:val="00C53A13"/>
    <w:rsid w:val="00C672A3"/>
    <w:rsid w:val="00C73CEB"/>
    <w:rsid w:val="00CA7F03"/>
    <w:rsid w:val="00CF2251"/>
    <w:rsid w:val="00D320D4"/>
    <w:rsid w:val="00D76F8D"/>
    <w:rsid w:val="00E03BFC"/>
    <w:rsid w:val="00E77514"/>
    <w:rsid w:val="00EB4C53"/>
    <w:rsid w:val="00EC408D"/>
    <w:rsid w:val="00EC58D2"/>
    <w:rsid w:val="00EE30F0"/>
    <w:rsid w:val="00EE6FD6"/>
    <w:rsid w:val="00F02AF3"/>
    <w:rsid w:val="00F32EAA"/>
    <w:rsid w:val="00F352F8"/>
    <w:rsid w:val="00F35535"/>
    <w:rsid w:val="00F43A28"/>
    <w:rsid w:val="00F5327E"/>
    <w:rsid w:val="00FA5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96BD"/>
  <w15:docId w15:val="{4DBF556F-E102-7F47-87C3-D857AF81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10" w:hanging="10"/>
    </w:pPr>
    <w:rPr>
      <w:rFonts w:ascii="Times New Roman" w:eastAsia="Times New Roman" w:hAnsi="Times New Roman" w:cs="Times New Roman"/>
      <w:color w:val="00000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E0653"/>
    <w:pPr>
      <w:tabs>
        <w:tab w:val="center" w:pos="4513"/>
        <w:tab w:val="right" w:pos="9026"/>
      </w:tabs>
      <w:spacing w:line="240" w:lineRule="auto"/>
    </w:pPr>
  </w:style>
  <w:style w:type="character" w:customStyle="1" w:styleId="HeaderChar">
    <w:name w:val="Header Char"/>
    <w:basedOn w:val="DefaultParagraphFont"/>
    <w:link w:val="Header"/>
    <w:uiPriority w:val="99"/>
    <w:rsid w:val="000E0653"/>
    <w:rPr>
      <w:rFonts w:ascii="Times New Roman" w:eastAsia="Times New Roman" w:hAnsi="Times New Roman" w:cs="Times New Roman"/>
      <w:color w:val="000000"/>
      <w:lang w:val="en" w:eastAsia="en"/>
    </w:rPr>
  </w:style>
  <w:style w:type="paragraph" w:styleId="Footer">
    <w:name w:val="footer"/>
    <w:basedOn w:val="Normal"/>
    <w:link w:val="FooterChar"/>
    <w:uiPriority w:val="99"/>
    <w:unhideWhenUsed/>
    <w:rsid w:val="000E0653"/>
    <w:pPr>
      <w:tabs>
        <w:tab w:val="center" w:pos="4513"/>
        <w:tab w:val="right" w:pos="9026"/>
      </w:tabs>
      <w:spacing w:line="240" w:lineRule="auto"/>
    </w:pPr>
  </w:style>
  <w:style w:type="character" w:customStyle="1" w:styleId="FooterChar">
    <w:name w:val="Footer Char"/>
    <w:basedOn w:val="DefaultParagraphFont"/>
    <w:link w:val="Footer"/>
    <w:uiPriority w:val="99"/>
    <w:rsid w:val="000E0653"/>
    <w:rPr>
      <w:rFonts w:ascii="Times New Roman" w:eastAsia="Times New Roman" w:hAnsi="Times New Roman" w:cs="Times New Roman"/>
      <w:color w:val="000000"/>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DCB9D-2933-4AA6-A1A5-6706751C0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Kneen</dc:creator>
  <cp:keywords/>
  <cp:lastModifiedBy>Elizabeth Didham</cp:lastModifiedBy>
  <cp:revision>2</cp:revision>
  <dcterms:created xsi:type="dcterms:W3CDTF">2026-01-04T18:56:00Z</dcterms:created>
  <dcterms:modified xsi:type="dcterms:W3CDTF">2026-01-04T18:56:00Z</dcterms:modified>
</cp:coreProperties>
</file>